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F1A" w:rsidRDefault="00715F1A" w:rsidP="00715F1A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АДМИНИСТРАЦИЯ</w:t>
      </w:r>
    </w:p>
    <w:p w:rsidR="00715F1A" w:rsidRDefault="00715F1A" w:rsidP="00715F1A">
      <w:pPr>
        <w:rPr>
          <w:b/>
          <w:bCs/>
          <w:sz w:val="40"/>
          <w:szCs w:val="40"/>
        </w:rPr>
      </w:pPr>
      <w:r>
        <w:rPr>
          <w:b/>
          <w:bCs/>
          <w:sz w:val="28"/>
        </w:rPr>
        <w:t xml:space="preserve">муниципального образования                                         </w:t>
      </w:r>
    </w:p>
    <w:p w:rsidR="00715F1A" w:rsidRDefault="00715F1A" w:rsidP="00715F1A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</w:t>
      </w:r>
      <w:proofErr w:type="spellStart"/>
      <w:r>
        <w:rPr>
          <w:b/>
          <w:bCs/>
          <w:sz w:val="28"/>
        </w:rPr>
        <w:t>Болдыревский</w:t>
      </w:r>
      <w:proofErr w:type="spellEnd"/>
      <w:r>
        <w:rPr>
          <w:b/>
          <w:bCs/>
          <w:sz w:val="28"/>
        </w:rPr>
        <w:t xml:space="preserve"> сельсовет</w:t>
      </w:r>
    </w:p>
    <w:p w:rsidR="00715F1A" w:rsidRDefault="00715F1A" w:rsidP="00715F1A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</w:t>
      </w:r>
      <w:proofErr w:type="spellStart"/>
      <w:r>
        <w:rPr>
          <w:b/>
          <w:bCs/>
          <w:sz w:val="28"/>
        </w:rPr>
        <w:t>Ташлинского</w:t>
      </w:r>
      <w:proofErr w:type="spellEnd"/>
      <w:r>
        <w:rPr>
          <w:b/>
          <w:bCs/>
          <w:sz w:val="28"/>
        </w:rPr>
        <w:t xml:space="preserve"> района</w:t>
      </w:r>
    </w:p>
    <w:p w:rsidR="00715F1A" w:rsidRDefault="00715F1A" w:rsidP="00715F1A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Оренбургской области </w:t>
      </w:r>
    </w:p>
    <w:p w:rsidR="00715F1A" w:rsidRDefault="00715F1A" w:rsidP="00715F1A">
      <w:pPr>
        <w:pStyle w:val="1"/>
        <w:rPr>
          <w:i w:val="0"/>
          <w:sz w:val="28"/>
        </w:rPr>
      </w:pPr>
      <w:r>
        <w:rPr>
          <w:i w:val="0"/>
          <w:sz w:val="28"/>
        </w:rPr>
        <w:t xml:space="preserve">         ПОСТАНОВЛЕНИЕ</w:t>
      </w:r>
    </w:p>
    <w:p w:rsidR="00715F1A" w:rsidRPr="00675768" w:rsidRDefault="00675768" w:rsidP="00715F1A">
      <w:r w:rsidRPr="00675768">
        <w:rPr>
          <w:color w:val="000000" w:themeColor="text1"/>
          <w:sz w:val="28"/>
          <w:szCs w:val="28"/>
        </w:rPr>
        <w:t xml:space="preserve">         </w:t>
      </w:r>
      <w:r w:rsidR="00715F1A" w:rsidRPr="00675768">
        <w:rPr>
          <w:color w:val="000000" w:themeColor="text1"/>
          <w:sz w:val="28"/>
          <w:szCs w:val="28"/>
        </w:rPr>
        <w:t xml:space="preserve"> </w:t>
      </w:r>
      <w:r w:rsidRPr="00675768">
        <w:rPr>
          <w:color w:val="000000" w:themeColor="text1"/>
          <w:sz w:val="28"/>
          <w:szCs w:val="28"/>
        </w:rPr>
        <w:t>03.07.2023 г</w:t>
      </w:r>
      <w:r w:rsidRPr="00675768">
        <w:rPr>
          <w:color w:val="993300"/>
          <w:sz w:val="28"/>
          <w:szCs w:val="28"/>
        </w:rPr>
        <w:t>.</w:t>
      </w:r>
      <w:r w:rsidR="00715F1A" w:rsidRPr="00675768">
        <w:rPr>
          <w:sz w:val="28"/>
          <w:szCs w:val="28"/>
        </w:rPr>
        <w:t xml:space="preserve"> </w:t>
      </w:r>
      <w:proofErr w:type="gramStart"/>
      <w:r w:rsidR="00715F1A" w:rsidRPr="00675768">
        <w:rPr>
          <w:sz w:val="28"/>
          <w:szCs w:val="28"/>
        </w:rPr>
        <w:t xml:space="preserve">№  </w:t>
      </w:r>
      <w:r w:rsidR="00EB4D19">
        <w:rPr>
          <w:sz w:val="28"/>
          <w:szCs w:val="28"/>
        </w:rPr>
        <w:t>40</w:t>
      </w:r>
      <w:proofErr w:type="gramEnd"/>
      <w:r w:rsidR="00715F1A" w:rsidRPr="00675768">
        <w:rPr>
          <w:sz w:val="28"/>
          <w:szCs w:val="28"/>
        </w:rPr>
        <w:t xml:space="preserve">-п   </w:t>
      </w:r>
    </w:p>
    <w:p w:rsidR="00715F1A" w:rsidRDefault="00715F1A" w:rsidP="00715F1A">
      <w:pPr>
        <w:rPr>
          <w:sz w:val="28"/>
        </w:rPr>
      </w:pPr>
      <w:r>
        <w:rPr>
          <w:sz w:val="28"/>
        </w:rPr>
        <w:t xml:space="preserve">            </w:t>
      </w:r>
      <w:proofErr w:type="spellStart"/>
      <w:r>
        <w:rPr>
          <w:sz w:val="28"/>
        </w:rPr>
        <w:t>с.Болдырево</w:t>
      </w:r>
      <w:proofErr w:type="spellEnd"/>
    </w:p>
    <w:p w:rsidR="00715F1A" w:rsidRDefault="00715F1A" w:rsidP="00715F1A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79375</wp:posOffset>
                </wp:positionV>
                <wp:extent cx="228600" cy="0"/>
                <wp:effectExtent l="12700" t="12700" r="6350" b="63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C2A1F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pt,6.25pt" to="1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87630</wp:posOffset>
                </wp:positionV>
                <wp:extent cx="0" cy="228600"/>
                <wp:effectExtent l="12700" t="11430" r="6350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0A06F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pt,6.9pt" to="-8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"/>
            </w:pict>
          </mc:Fallback>
        </mc:AlternateContent>
      </w:r>
    </w:p>
    <w:p w:rsidR="00715F1A" w:rsidRDefault="00715F1A" w:rsidP="00715F1A">
      <w:pPr>
        <w:pStyle w:val="a3"/>
        <w:ind w:right="372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17780</wp:posOffset>
                </wp:positionV>
                <wp:extent cx="0" cy="228600"/>
                <wp:effectExtent l="9525" t="8255" r="9525" b="107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18E09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75pt,1.4pt" to="315.7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17780</wp:posOffset>
                </wp:positionV>
                <wp:extent cx="228600" cy="0"/>
                <wp:effectExtent l="9525" t="8255" r="9525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49D41" id="Прямая соединительная линия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75pt,1.4pt" to="315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"/>
            </w:pict>
          </mc:Fallback>
        </mc:AlternateContent>
      </w:r>
      <w:r>
        <w:rPr>
          <w:b/>
          <w:color w:val="000000"/>
          <w:sz w:val="28"/>
          <w:szCs w:val="28"/>
        </w:rPr>
        <w:t>«</w:t>
      </w:r>
      <w:r>
        <w:rPr>
          <w:sz w:val="28"/>
          <w:szCs w:val="28"/>
        </w:rPr>
        <w:t>Об утверждении Административного регламента по предоставлению муниципальной услуги «Установка информационной вывески, согласование дизайн - проекта размещения вывески»</w:t>
      </w:r>
    </w:p>
    <w:p w:rsidR="00715F1A" w:rsidRDefault="00715F1A" w:rsidP="00715F1A">
      <w:pPr>
        <w:pStyle w:val="ConsPlusTitle"/>
        <w:widowControl/>
        <w:ind w:right="35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15F1A" w:rsidRDefault="00715F1A" w:rsidP="00715F1A">
      <w:pPr>
        <w:ind w:right="3468"/>
        <w:jc w:val="both"/>
        <w:rPr>
          <w:sz w:val="28"/>
          <w:szCs w:val="28"/>
        </w:rPr>
      </w:pPr>
    </w:p>
    <w:p w:rsidR="00715F1A" w:rsidRDefault="00715F1A" w:rsidP="00715F1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 Федеральным законом </w:t>
      </w:r>
      <w:proofErr w:type="gramStart"/>
      <w:r>
        <w:rPr>
          <w:sz w:val="28"/>
          <w:szCs w:val="28"/>
        </w:rPr>
        <w:t>от  06.10.2003</w:t>
      </w:r>
      <w:proofErr w:type="gramEnd"/>
      <w:r>
        <w:rPr>
          <w:sz w:val="28"/>
          <w:szCs w:val="28"/>
        </w:rPr>
        <w:t xml:space="preserve">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 Уставом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области, администрация сельсовета постановляет:</w:t>
      </w:r>
    </w:p>
    <w:p w:rsidR="00715F1A" w:rsidRDefault="00715F1A" w:rsidP="00715F1A">
      <w:pPr>
        <w:pStyle w:val="a3"/>
        <w:tabs>
          <w:tab w:val="left" w:pos="36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Административный регламент по предоставлению муниципальной услуги «Установка информационной вывески, согласование дизайн -проекта размещения вывески», согласно приложению.</w:t>
      </w:r>
    </w:p>
    <w:p w:rsidR="00715F1A" w:rsidRDefault="00715F1A" w:rsidP="00715F1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вступает в силу после его обнародования </w:t>
      </w:r>
      <w:proofErr w:type="gramStart"/>
      <w:r>
        <w:rPr>
          <w:sz w:val="28"/>
          <w:szCs w:val="28"/>
        </w:rPr>
        <w:t>и  подлежит</w:t>
      </w:r>
      <w:proofErr w:type="gramEnd"/>
      <w:r>
        <w:rPr>
          <w:sz w:val="28"/>
          <w:szCs w:val="28"/>
        </w:rPr>
        <w:t xml:space="preserve"> размещению на официальном сайте  муниципального образования </w:t>
      </w:r>
      <w:proofErr w:type="spellStart"/>
      <w:r>
        <w:rPr>
          <w:sz w:val="28"/>
          <w:szCs w:val="28"/>
        </w:rPr>
        <w:t>Болдыревского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«Интернет».       </w:t>
      </w:r>
    </w:p>
    <w:p w:rsidR="00715F1A" w:rsidRDefault="00715F1A" w:rsidP="00715F1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15F1A" w:rsidRDefault="00715F1A" w:rsidP="00715F1A">
      <w:pPr>
        <w:jc w:val="both"/>
        <w:rPr>
          <w:sz w:val="28"/>
          <w:szCs w:val="28"/>
        </w:rPr>
      </w:pPr>
    </w:p>
    <w:p w:rsidR="00715F1A" w:rsidRDefault="00715F1A" w:rsidP="00715F1A">
      <w:pPr>
        <w:jc w:val="both"/>
        <w:rPr>
          <w:sz w:val="28"/>
          <w:szCs w:val="28"/>
        </w:rPr>
      </w:pPr>
    </w:p>
    <w:p w:rsidR="00715F1A" w:rsidRDefault="00715F1A" w:rsidP="00715F1A">
      <w:pPr>
        <w:jc w:val="both"/>
        <w:rPr>
          <w:sz w:val="28"/>
          <w:szCs w:val="28"/>
        </w:rPr>
      </w:pPr>
    </w:p>
    <w:p w:rsidR="00715F1A" w:rsidRDefault="00715F1A" w:rsidP="00715F1A">
      <w:pPr>
        <w:jc w:val="both"/>
        <w:rPr>
          <w:sz w:val="28"/>
          <w:szCs w:val="28"/>
        </w:rPr>
      </w:pPr>
    </w:p>
    <w:p w:rsidR="00715F1A" w:rsidRDefault="00715F1A" w:rsidP="00715F1A">
      <w:pPr>
        <w:jc w:val="both"/>
        <w:rPr>
          <w:sz w:val="28"/>
          <w:szCs w:val="28"/>
        </w:rPr>
      </w:pPr>
    </w:p>
    <w:p w:rsidR="00715F1A" w:rsidRDefault="00715F1A" w:rsidP="00715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муниципального образования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</w:p>
    <w:p w:rsidR="00715F1A" w:rsidRDefault="00715F1A" w:rsidP="00715F1A">
      <w:pPr>
        <w:jc w:val="both"/>
        <w:rPr>
          <w:sz w:val="24"/>
          <w:szCs w:val="24"/>
        </w:rPr>
      </w:pPr>
    </w:p>
    <w:p w:rsidR="00715F1A" w:rsidRDefault="00715F1A" w:rsidP="00715F1A">
      <w:pPr>
        <w:jc w:val="both"/>
        <w:rPr>
          <w:sz w:val="24"/>
          <w:szCs w:val="24"/>
        </w:rPr>
      </w:pPr>
    </w:p>
    <w:p w:rsidR="00715F1A" w:rsidRDefault="00715F1A" w:rsidP="00715F1A">
      <w:pPr>
        <w:jc w:val="both"/>
        <w:rPr>
          <w:sz w:val="24"/>
          <w:szCs w:val="24"/>
        </w:rPr>
      </w:pPr>
    </w:p>
    <w:p w:rsidR="00715F1A" w:rsidRDefault="00715F1A" w:rsidP="00715F1A">
      <w:pPr>
        <w:jc w:val="both"/>
        <w:rPr>
          <w:sz w:val="24"/>
          <w:szCs w:val="24"/>
        </w:rPr>
      </w:pPr>
    </w:p>
    <w:p w:rsidR="00715F1A" w:rsidRDefault="00715F1A" w:rsidP="00715F1A">
      <w:pPr>
        <w:jc w:val="both"/>
        <w:rPr>
          <w:sz w:val="24"/>
          <w:szCs w:val="24"/>
        </w:rPr>
      </w:pPr>
    </w:p>
    <w:p w:rsidR="00715F1A" w:rsidRDefault="00715F1A" w:rsidP="00715F1A">
      <w:pPr>
        <w:jc w:val="both"/>
        <w:rPr>
          <w:sz w:val="24"/>
          <w:szCs w:val="24"/>
        </w:rPr>
      </w:pPr>
    </w:p>
    <w:p w:rsidR="00715F1A" w:rsidRDefault="00715F1A" w:rsidP="00715F1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Разослано: </w:t>
      </w:r>
      <w:proofErr w:type="gramStart"/>
      <w:r>
        <w:rPr>
          <w:sz w:val="24"/>
          <w:szCs w:val="24"/>
        </w:rPr>
        <w:t>в  прокуратуру</w:t>
      </w:r>
      <w:proofErr w:type="gramEnd"/>
      <w:r>
        <w:rPr>
          <w:sz w:val="24"/>
          <w:szCs w:val="24"/>
        </w:rPr>
        <w:t xml:space="preserve"> района,  в места для обнародования, на сайт,  в дело.</w:t>
      </w:r>
    </w:p>
    <w:p w:rsidR="00715F1A" w:rsidRDefault="00715F1A" w:rsidP="00715F1A">
      <w:pPr>
        <w:tabs>
          <w:tab w:val="left" w:pos="2160"/>
        </w:tabs>
        <w:jc w:val="right"/>
        <w:rPr>
          <w:sz w:val="28"/>
          <w:szCs w:val="28"/>
        </w:rPr>
      </w:pPr>
    </w:p>
    <w:p w:rsidR="00715F1A" w:rsidRDefault="00715F1A" w:rsidP="00715F1A">
      <w:pPr>
        <w:tabs>
          <w:tab w:val="left" w:pos="2160"/>
        </w:tabs>
        <w:jc w:val="right"/>
        <w:rPr>
          <w:sz w:val="28"/>
          <w:szCs w:val="28"/>
        </w:rPr>
      </w:pPr>
    </w:p>
    <w:p w:rsidR="00715F1A" w:rsidRDefault="00715F1A" w:rsidP="00715F1A">
      <w:pPr>
        <w:tabs>
          <w:tab w:val="left" w:pos="2160"/>
        </w:tabs>
        <w:jc w:val="right"/>
        <w:rPr>
          <w:sz w:val="28"/>
          <w:szCs w:val="28"/>
        </w:rPr>
      </w:pPr>
    </w:p>
    <w:p w:rsidR="00715F1A" w:rsidRDefault="00715F1A" w:rsidP="00715F1A">
      <w:pPr>
        <w:tabs>
          <w:tab w:val="left" w:pos="2160"/>
        </w:tabs>
        <w:jc w:val="right"/>
        <w:rPr>
          <w:sz w:val="28"/>
          <w:szCs w:val="28"/>
        </w:rPr>
      </w:pPr>
    </w:p>
    <w:p w:rsidR="00715F1A" w:rsidRDefault="00715F1A" w:rsidP="00715F1A">
      <w:pPr>
        <w:tabs>
          <w:tab w:val="left" w:pos="21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715F1A" w:rsidRDefault="00715F1A" w:rsidP="00715F1A">
      <w:pPr>
        <w:tabs>
          <w:tab w:val="left" w:pos="21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715F1A" w:rsidRDefault="00715F1A" w:rsidP="00715F1A">
      <w:pPr>
        <w:tabs>
          <w:tab w:val="left" w:pos="21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715F1A" w:rsidRDefault="00715F1A" w:rsidP="00715F1A">
      <w:pPr>
        <w:tabs>
          <w:tab w:val="left" w:pos="21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15F1A" w:rsidRDefault="00715F1A" w:rsidP="00715F1A">
      <w:pPr>
        <w:tabs>
          <w:tab w:val="left" w:pos="2160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</w:t>
      </w:r>
    </w:p>
    <w:p w:rsidR="00715F1A" w:rsidRDefault="00715F1A" w:rsidP="00715F1A">
      <w:pPr>
        <w:tabs>
          <w:tab w:val="left" w:pos="21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 </w:t>
      </w:r>
      <w:r w:rsidR="00EB4D19">
        <w:rPr>
          <w:sz w:val="28"/>
          <w:szCs w:val="28"/>
        </w:rPr>
        <w:t>03.07.2023 г.</w:t>
      </w:r>
      <w:bookmarkStart w:id="0" w:name="_GoBack"/>
      <w:bookmarkEnd w:id="0"/>
      <w:r>
        <w:rPr>
          <w:sz w:val="28"/>
          <w:szCs w:val="28"/>
        </w:rPr>
        <w:t xml:space="preserve">№ </w:t>
      </w:r>
      <w:r w:rsidR="00EB4D19">
        <w:rPr>
          <w:sz w:val="28"/>
          <w:szCs w:val="28"/>
        </w:rPr>
        <w:t>40</w:t>
      </w:r>
      <w:r>
        <w:rPr>
          <w:sz w:val="28"/>
          <w:szCs w:val="28"/>
          <w:u w:val="single"/>
        </w:rPr>
        <w:t>-п</w:t>
      </w:r>
    </w:p>
    <w:p w:rsidR="00715F1A" w:rsidRDefault="00715F1A" w:rsidP="00715F1A">
      <w:pPr>
        <w:jc w:val="both"/>
        <w:rPr>
          <w:sz w:val="28"/>
          <w:szCs w:val="28"/>
        </w:rPr>
      </w:pPr>
    </w:p>
    <w:p w:rsidR="00715F1A" w:rsidRDefault="00715F1A" w:rsidP="00715F1A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Типовой административный регламент </w:t>
      </w:r>
    </w:p>
    <w:p w:rsidR="00715F1A" w:rsidRDefault="00715F1A" w:rsidP="00715F1A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предоставления муниципальной услуги «Установка информационной вывески, согласование дизайн - проекта </w:t>
      </w:r>
    </w:p>
    <w:p w:rsidR="00715F1A" w:rsidRDefault="00715F1A" w:rsidP="00715F1A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размещения вывески»</w:t>
      </w:r>
    </w:p>
    <w:p w:rsidR="00715F1A" w:rsidRDefault="00715F1A" w:rsidP="00715F1A">
      <w:pPr>
        <w:tabs>
          <w:tab w:val="left" w:pos="1418"/>
        </w:tabs>
        <w:ind w:firstLine="709"/>
        <w:jc w:val="center"/>
      </w:pPr>
    </w:p>
    <w:p w:rsidR="00715F1A" w:rsidRDefault="00715F1A" w:rsidP="00715F1A">
      <w:pPr>
        <w:widowControl w:val="0"/>
        <w:tabs>
          <w:tab w:val="left" w:pos="1418"/>
        </w:tabs>
        <w:autoSpaceDE w:val="0"/>
        <w:autoSpaceDN w:val="0"/>
        <w:adjustRightInd w:val="0"/>
        <w:ind w:left="720" w:firstLine="709"/>
        <w:jc w:val="center"/>
        <w:outlineLvl w:val="0"/>
        <w:rPr>
          <w:b/>
          <w:bCs/>
          <w:color w:val="26282F"/>
          <w:sz w:val="28"/>
          <w:szCs w:val="28"/>
        </w:rPr>
      </w:pPr>
      <w:bookmarkStart w:id="1" w:name="sub_1001"/>
      <w:smartTag w:uri="urn:schemas-microsoft-com:office:smarttags" w:element="place">
        <w:r>
          <w:rPr>
            <w:b/>
            <w:bCs/>
            <w:color w:val="26282F"/>
            <w:sz w:val="28"/>
            <w:szCs w:val="28"/>
            <w:lang w:val="en-US"/>
          </w:rPr>
          <w:t>I</w:t>
        </w:r>
        <w:r>
          <w:rPr>
            <w:b/>
            <w:bCs/>
            <w:color w:val="26282F"/>
            <w:sz w:val="28"/>
            <w:szCs w:val="28"/>
          </w:rPr>
          <w:t>.</w:t>
        </w:r>
      </w:smartTag>
      <w:r>
        <w:rPr>
          <w:b/>
          <w:bCs/>
          <w:color w:val="26282F"/>
          <w:sz w:val="28"/>
          <w:szCs w:val="28"/>
        </w:rPr>
        <w:t xml:space="preserve"> Общие положения</w:t>
      </w:r>
    </w:p>
    <w:p w:rsidR="00715F1A" w:rsidRDefault="00715F1A" w:rsidP="00715F1A">
      <w:pPr>
        <w:tabs>
          <w:tab w:val="left" w:pos="1418"/>
        </w:tabs>
        <w:ind w:firstLine="709"/>
        <w:jc w:val="center"/>
      </w:pPr>
    </w:p>
    <w:p w:rsidR="00715F1A" w:rsidRDefault="00715F1A" w:rsidP="00715F1A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26282F"/>
          <w:sz w:val="28"/>
          <w:szCs w:val="28"/>
        </w:rPr>
      </w:pPr>
      <w:bookmarkStart w:id="2" w:name="sub_1101"/>
      <w:bookmarkEnd w:id="1"/>
      <w:r>
        <w:rPr>
          <w:b/>
          <w:bCs/>
          <w:color w:val="26282F"/>
          <w:sz w:val="28"/>
          <w:szCs w:val="28"/>
        </w:rPr>
        <w:t>1. Предмет регулирования административного регламента</w:t>
      </w:r>
    </w:p>
    <w:bookmarkEnd w:id="2"/>
    <w:p w:rsidR="00715F1A" w:rsidRDefault="00715F1A" w:rsidP="00715F1A">
      <w:pPr>
        <w:pStyle w:val="a4"/>
        <w:widowControl/>
        <w:numPr>
          <w:ilvl w:val="1"/>
          <w:numId w:val="1"/>
        </w:numPr>
        <w:autoSpaceDE/>
        <w:ind w:left="0" w:right="0" w:firstLine="709"/>
        <w:contextualSpacing/>
        <w:rPr>
          <w:sz w:val="24"/>
          <w:szCs w:val="24"/>
        </w:rPr>
      </w:pPr>
      <w:r>
        <w:rPr>
          <w:sz w:val="28"/>
          <w:szCs w:val="28"/>
        </w:rPr>
        <w:t xml:space="preserve">Административный регламент предоставления муниципальной услуги «Установка информационной вывески, согласование дизайн -проекта размещения вывески»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в администрации муниципального образования </w:t>
      </w:r>
      <w:proofErr w:type="spellStart"/>
      <w:proofErr w:type="gram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 сельсовет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области.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center"/>
        <w:rPr>
          <w:b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2.</w:t>
      </w:r>
      <w:r>
        <w:rPr>
          <w:b/>
          <w:sz w:val="28"/>
          <w:szCs w:val="28"/>
        </w:rPr>
        <w:t xml:space="preserve"> Круг заявителей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color w:val="FF0000"/>
          <w:sz w:val="28"/>
          <w:szCs w:val="28"/>
        </w:rPr>
      </w:pPr>
      <w:bookmarkStart w:id="3" w:name="sub_12"/>
      <w:r>
        <w:rPr>
          <w:sz w:val="28"/>
          <w:szCs w:val="28"/>
        </w:rPr>
        <w:t xml:space="preserve">2.1. </w:t>
      </w:r>
      <w:bookmarkEnd w:id="3"/>
      <w:r>
        <w:rPr>
          <w:sz w:val="28"/>
          <w:szCs w:val="28"/>
        </w:rPr>
        <w:t>Муниципальная услуга предоставляется юридическим или физическим лицам, в том числе индивидуальным предпринимателям, являющимся собственниками или иными законными владельцами недвижимого имущества, на котором планируется размещение информационной вывески, либо владельцам информационной вывески (далее – Заявители).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Интересы заявителей, указанных в пункте 2.1.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center"/>
        <w:rPr>
          <w:b/>
          <w:sz w:val="28"/>
          <w:szCs w:val="28"/>
        </w:rPr>
      </w:pP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</w:t>
      </w:r>
      <w:proofErr w:type="spellStart"/>
      <w:r>
        <w:rPr>
          <w:b/>
          <w:sz w:val="28"/>
          <w:szCs w:val="28"/>
        </w:rPr>
        <w:t>определенным</w:t>
      </w:r>
      <w:proofErr w:type="spellEnd"/>
      <w:r>
        <w:rPr>
          <w:b/>
          <w:sz w:val="28"/>
          <w:szCs w:val="28"/>
        </w:rPr>
        <w:t xml:space="preserve"> в результате анкетирования, проводимого органом, предоставляющим муниципальную услугу, а также результата, за предоставлением которого обратился заявитель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center"/>
        <w:rPr>
          <w:b/>
          <w:sz w:val="28"/>
          <w:szCs w:val="28"/>
        </w:rPr>
      </w:pPr>
    </w:p>
    <w:p w:rsidR="00715F1A" w:rsidRDefault="00715F1A" w:rsidP="00715F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Профилирование заявителей в соответствии с вариантом предоставления муниципальной услуги, соответствующим признакам заявителя в муниципальное образование </w:t>
      </w:r>
      <w:proofErr w:type="spellStart"/>
      <w:proofErr w:type="gram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 сельсовет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области, Едином портале государственных и  муниципальных услуг (функций) (www.gosuslugi.ru) (далее – ЕПГУ) или многофункциональных центрах предоставления государственных и муниципальных услуг (далее – многофункциональный центр) не осуществляется.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bookmarkStart w:id="4" w:name="sub_17"/>
      <w:r>
        <w:rPr>
          <w:sz w:val="28"/>
          <w:szCs w:val="28"/>
        </w:rPr>
        <w:t>4.</w:t>
      </w:r>
      <w:r>
        <w:rPr>
          <w:sz w:val="28"/>
          <w:szCs w:val="28"/>
        </w:rPr>
        <w:tab/>
        <w:t>Информирование о порядке предоставления муниципальной услуги осуществляется: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непосредственно при личном </w:t>
      </w:r>
      <w:proofErr w:type="spellStart"/>
      <w:r>
        <w:rPr>
          <w:sz w:val="28"/>
          <w:szCs w:val="28"/>
        </w:rPr>
        <w:t>приеме</w:t>
      </w:r>
      <w:proofErr w:type="spellEnd"/>
      <w:r>
        <w:rPr>
          <w:sz w:val="28"/>
          <w:szCs w:val="28"/>
        </w:rPr>
        <w:t xml:space="preserve"> заявителя в администрации муниципальное образование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>
        <w:t xml:space="preserve"> (</w:t>
      </w:r>
      <w:r>
        <w:rPr>
          <w:sz w:val="28"/>
          <w:szCs w:val="28"/>
        </w:rPr>
        <w:t>далее – Уполномоченный орган) или в многофункциональном центре;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по телефону Уполномоченного органа или многофункционального центра;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письменно, в том числе посредством электронной почты, факсимильной связи;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посредством размещения в открытой и доступной форме информации: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ЕПГУ;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Уполномоченного органа </w:t>
      </w:r>
      <w:r>
        <w:rPr>
          <w:sz w:val="28"/>
          <w:szCs w:val="28"/>
          <w:lang w:val="en-US"/>
        </w:rPr>
        <w:t>kl</w:t>
      </w:r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tl</w:t>
      </w:r>
      <w:proofErr w:type="spellEnd"/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orb</w:t>
      </w:r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</w:rPr>
        <w:t>;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  <w:t>Информирование осуществляется по вопросам, касающимся: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способов подачи заявления о предоставлении муниципальной услуги;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адресов Уполномоченного органа и многофункциональных центров, обращение по которым необходимо для предоставления муниципальной услуги;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документов, необходимых для предоставления муниципальной услуги и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услуг, которые являются необходимыми и обязательными для предоставления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услуги;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порядка и сроков предоставления муниципальной услуги;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предоставления услуг, которые являются необходимыми и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обязательными для предоставления муниципальной услуги;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При устном обращении Заявителя (лично или по телефону) должностное лицо Уполномоченного органа, работник многофункционального центра, осуществляет консультирование, подробно и в вежливой (корректной) форме информирует обратившихся по интересующим вопросам.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должностное лицо Уполномоченного органа не может самостоятельно дать ответ, телефонный звонок должен быть переадресован (</w:t>
      </w:r>
      <w:proofErr w:type="spellStart"/>
      <w:r>
        <w:rPr>
          <w:sz w:val="28"/>
          <w:szCs w:val="28"/>
        </w:rPr>
        <w:t>переведен</w:t>
      </w:r>
      <w:proofErr w:type="spellEnd"/>
      <w:r>
        <w:rPr>
          <w:sz w:val="28"/>
          <w:szCs w:val="28"/>
        </w:rPr>
        <w:t xml:space="preserve">) на другое должностное лицо или же обратившемуся лицу должен быть </w:t>
      </w:r>
      <w:proofErr w:type="spellStart"/>
      <w:r>
        <w:rPr>
          <w:sz w:val="28"/>
          <w:szCs w:val="28"/>
        </w:rPr>
        <w:t>сообщен</w:t>
      </w:r>
      <w:proofErr w:type="spellEnd"/>
      <w:r>
        <w:rPr>
          <w:sz w:val="28"/>
          <w:szCs w:val="28"/>
        </w:rPr>
        <w:t xml:space="preserve"> телефонный номер, по которому можно будет получить необходимую информацию.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обращение в письменной форме;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другое время для консультаций.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осуществляется в соответствии с графиком </w:t>
      </w:r>
      <w:proofErr w:type="spellStart"/>
      <w:r>
        <w:rPr>
          <w:sz w:val="28"/>
          <w:szCs w:val="28"/>
        </w:rPr>
        <w:t>приема</w:t>
      </w:r>
      <w:proofErr w:type="spellEnd"/>
      <w:r>
        <w:rPr>
          <w:sz w:val="28"/>
          <w:szCs w:val="28"/>
        </w:rPr>
        <w:t xml:space="preserve"> граждан.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ab/>
        <w:t xml:space="preserve">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пункте 3.2. настоящего Административного регламента в порядке, установленном 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 № 59-ФЗ «О порядке рассмотрения обращений граждан Российской Федерации» (далее – Федеральный закон № 59-ФЗ).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>
        <w:rPr>
          <w:sz w:val="28"/>
          <w:szCs w:val="28"/>
        </w:rPr>
        <w:tab/>
        <w:t xml:space="preserve"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</w:t>
      </w:r>
      <w:proofErr w:type="spellStart"/>
      <w:r>
        <w:rPr>
          <w:sz w:val="28"/>
          <w:szCs w:val="28"/>
        </w:rPr>
        <w:t>утвержденным</w:t>
      </w:r>
      <w:proofErr w:type="spellEnd"/>
    </w:p>
    <w:p w:rsidR="00715F1A" w:rsidRDefault="00715F1A" w:rsidP="00715F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24 октября 2011 года № 861.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</w:t>
      </w:r>
      <w:proofErr w:type="gramStart"/>
      <w:r>
        <w:rPr>
          <w:sz w:val="28"/>
          <w:szCs w:val="28"/>
        </w:rPr>
        <w:t>заявителем  каких</w:t>
      </w:r>
      <w:proofErr w:type="gramEnd"/>
      <w:r>
        <w:rPr>
          <w:sz w:val="28"/>
          <w:szCs w:val="28"/>
        </w:rPr>
        <w:t xml:space="preserve">-либо требований, в том числе без использования программного обеспечения, установка которого на технические средства заявителя требует заключения </w:t>
      </w:r>
      <w:r>
        <w:rPr>
          <w:sz w:val="28"/>
          <w:szCs w:val="28"/>
        </w:rPr>
        <w:lastRenderedPageBreak/>
        <w:t>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предоставление им персональных данных.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месте нахождения и графике работы Уполномоченного органа и структурных подразделений, ответственных за предоставление муниципальной услуги, а также многофункциональных центров;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 автоинформатора (при наличии);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</w:t>
      </w:r>
      <w:proofErr w:type="spellStart"/>
      <w:r>
        <w:rPr>
          <w:sz w:val="28"/>
          <w:szCs w:val="28"/>
        </w:rPr>
        <w:t>заключенным</w:t>
      </w:r>
      <w:proofErr w:type="spellEnd"/>
      <w:r>
        <w:rPr>
          <w:sz w:val="28"/>
          <w:szCs w:val="28"/>
        </w:rPr>
        <w:t xml:space="preserve"> между многофункциональным центром и Уполномоченным органом с </w:t>
      </w:r>
      <w:proofErr w:type="spellStart"/>
      <w:r>
        <w:rPr>
          <w:sz w:val="28"/>
          <w:szCs w:val="28"/>
        </w:rPr>
        <w:t>учетом</w:t>
      </w:r>
      <w:proofErr w:type="spellEnd"/>
      <w:r>
        <w:rPr>
          <w:sz w:val="28"/>
          <w:szCs w:val="28"/>
        </w:rPr>
        <w:t xml:space="preserve"> требований к информированию, установленных Административным регламентом.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center"/>
        <w:rPr>
          <w:b/>
          <w:sz w:val="28"/>
          <w:szCs w:val="28"/>
        </w:rPr>
      </w:pPr>
      <w:bookmarkStart w:id="5" w:name="sub_20"/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Стандарт предоставления муниципальной услуги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center"/>
        <w:rPr>
          <w:b/>
          <w:sz w:val="28"/>
          <w:szCs w:val="28"/>
        </w:rPr>
      </w:pPr>
    </w:p>
    <w:p w:rsidR="00715F1A" w:rsidRPr="00715F1A" w:rsidRDefault="00715F1A" w:rsidP="00715F1A">
      <w:pPr>
        <w:tabs>
          <w:tab w:val="left" w:pos="1134"/>
          <w:tab w:val="left" w:pos="141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Наименование муниципальной услуги</w:t>
      </w:r>
    </w:p>
    <w:p w:rsidR="00715F1A" w:rsidRPr="00715F1A" w:rsidRDefault="00715F1A" w:rsidP="00715F1A">
      <w:pPr>
        <w:tabs>
          <w:tab w:val="left" w:pos="1134"/>
          <w:tab w:val="left" w:pos="1418"/>
        </w:tabs>
        <w:ind w:firstLine="709"/>
        <w:jc w:val="center"/>
        <w:rPr>
          <w:b/>
          <w:sz w:val="28"/>
          <w:szCs w:val="28"/>
        </w:rPr>
      </w:pP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bookmarkStart w:id="6" w:name="sub_21"/>
      <w:bookmarkEnd w:id="5"/>
      <w:r>
        <w:rPr>
          <w:sz w:val="28"/>
          <w:szCs w:val="28"/>
        </w:rPr>
        <w:t>. Муниципальная услуга «Установка информационной вывески, согласование дизайн -проекта размещения вывески».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</w:p>
    <w:p w:rsidR="00715F1A" w:rsidRPr="00715F1A" w:rsidRDefault="00715F1A" w:rsidP="00715F1A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26282F"/>
          <w:sz w:val="28"/>
          <w:szCs w:val="28"/>
        </w:rPr>
      </w:pPr>
      <w:bookmarkStart w:id="7" w:name="sub_1202"/>
      <w:bookmarkEnd w:id="6"/>
      <w:r>
        <w:rPr>
          <w:b/>
          <w:bCs/>
          <w:color w:val="26282F"/>
          <w:sz w:val="28"/>
          <w:szCs w:val="28"/>
        </w:rPr>
        <w:t>5. Наименование органа местного самоуправления, предоставляющего муниципальную услугу</w:t>
      </w:r>
    </w:p>
    <w:p w:rsidR="00715F1A" w:rsidRPr="00715F1A" w:rsidRDefault="00715F1A" w:rsidP="00715F1A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5.1.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Style w:val="fontstyle01"/>
        </w:rPr>
        <w:t xml:space="preserve">Муниципальная услуга предоставляется Уполномоченным органом – администрацией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rStyle w:val="fontstyle01"/>
        </w:rPr>
        <w:t>Ташлинского</w:t>
      </w:r>
      <w:proofErr w:type="spellEnd"/>
      <w:r>
        <w:rPr>
          <w:rStyle w:val="fontstyle01"/>
        </w:rPr>
        <w:t xml:space="preserve"> района Оренбургской области.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rStyle w:val="fontstyle21"/>
        </w:rPr>
      </w:pPr>
      <w:r>
        <w:rPr>
          <w:sz w:val="28"/>
          <w:szCs w:val="28"/>
        </w:rPr>
        <w:t>5.2.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Style w:val="fontstyle01"/>
        </w:rPr>
        <w:t>В предоставлении муниципальной услуги принимают участие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Уполномоченные органы </w:t>
      </w:r>
      <w:r>
        <w:rPr>
          <w:rStyle w:val="fontstyle21"/>
        </w:rPr>
        <w:t>(</w:t>
      </w:r>
      <w:r>
        <w:rPr>
          <w:rStyle w:val="fontstyle01"/>
        </w:rPr>
        <w:t>многофункциональные центры при наличии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соответствующего соглашения о взаимодействии</w:t>
      </w:r>
      <w:r>
        <w:rPr>
          <w:rStyle w:val="fontstyle21"/>
        </w:rPr>
        <w:t>).</w:t>
      </w:r>
    </w:p>
    <w:p w:rsidR="00715F1A" w:rsidRDefault="00715F1A" w:rsidP="00715F1A">
      <w:pPr>
        <w:tabs>
          <w:tab w:val="left" w:pos="1418"/>
        </w:tabs>
        <w:ind w:firstLine="709"/>
        <w:jc w:val="both"/>
      </w:pPr>
      <w:proofErr w:type="spellStart"/>
      <w:r>
        <w:rPr>
          <w:bCs/>
          <w:sz w:val="28"/>
          <w:szCs w:val="28"/>
        </w:rPr>
        <w:t>Прием</w:t>
      </w:r>
      <w:proofErr w:type="spellEnd"/>
      <w:r>
        <w:rPr>
          <w:bCs/>
          <w:sz w:val="28"/>
          <w:szCs w:val="28"/>
        </w:rPr>
        <w:t xml:space="preserve"> заявлений (запросов) и документов в МФЦ осуществляется в соответствии </w:t>
      </w:r>
      <w:r>
        <w:rPr>
          <w:color w:val="000000"/>
          <w:sz w:val="28"/>
          <w:szCs w:val="28"/>
        </w:rPr>
        <w:t xml:space="preserve">Федеральным законом от 27 июля 2010 года № 210-ФЗ             </w:t>
      </w:r>
      <w:proofErr w:type="gramStart"/>
      <w:r>
        <w:rPr>
          <w:color w:val="000000"/>
          <w:sz w:val="28"/>
          <w:szCs w:val="28"/>
        </w:rPr>
        <w:t xml:space="preserve">   «</w:t>
      </w:r>
      <w:proofErr w:type="gramEnd"/>
      <w:r>
        <w:rPr>
          <w:color w:val="000000"/>
          <w:sz w:val="28"/>
          <w:szCs w:val="28"/>
        </w:rPr>
        <w:t xml:space="preserve">Об организации предоставления государственных и муниципальных услуг» (далее–Федеральный закон № 210-ФЗ), </w:t>
      </w:r>
      <w:r>
        <w:rPr>
          <w:bCs/>
          <w:sz w:val="28"/>
          <w:szCs w:val="28"/>
        </w:rPr>
        <w:t>а также с условиями соглашения о взаимодействии, заключённого между министерством и МФЦ.</w:t>
      </w:r>
    </w:p>
    <w:p w:rsidR="00715F1A" w:rsidRDefault="00715F1A" w:rsidP="00715F1A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При реализации своих функций МФЦ принимает решение об отказе в </w:t>
      </w:r>
      <w:proofErr w:type="spellStart"/>
      <w:r>
        <w:rPr>
          <w:bCs/>
          <w:sz w:val="28"/>
          <w:szCs w:val="28"/>
        </w:rPr>
        <w:t>приеме</w:t>
      </w:r>
      <w:proofErr w:type="spellEnd"/>
      <w:r>
        <w:rPr>
          <w:bCs/>
          <w:sz w:val="28"/>
          <w:szCs w:val="28"/>
        </w:rPr>
        <w:t xml:space="preserve"> заявлений (запросов) и документов, необходимых для предоставления государственной услуги по основаниям, указанным в пункте 10 настоящего регламента.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rStyle w:val="fontstyle21"/>
        </w:rPr>
      </w:pPr>
      <w:r>
        <w:rPr>
          <w:rStyle w:val="fontstyle01"/>
        </w:rPr>
        <w:t>При предоставлении муниципальной услуги Уполномоченный орган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взаимодействует с</w:t>
      </w:r>
      <w:r>
        <w:rPr>
          <w:rStyle w:val="fontstyle21"/>
        </w:rPr>
        <w:t>: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rStyle w:val="fontstyle21"/>
        </w:rPr>
      </w:pPr>
      <w:r>
        <w:rPr>
          <w:rStyle w:val="fontstyle01"/>
        </w:rPr>
        <w:t>Управлением Федеральной налоговой службы России;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rStyle w:val="fontstyle01"/>
        </w:rPr>
      </w:pPr>
      <w:r>
        <w:rPr>
          <w:rStyle w:val="fontstyle01"/>
        </w:rPr>
        <w:t>Управлением Федеральной службы государственной регистрации, кадастра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и картографии;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rStyle w:val="fontstyle01"/>
        </w:rPr>
      </w:pPr>
      <w:r>
        <w:rPr>
          <w:sz w:val="28"/>
          <w:szCs w:val="28"/>
        </w:rPr>
        <w:t>Инспекцией государственной охраны объектов культурного наследия Оренбургской области.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</w:pPr>
      <w:r>
        <w:rPr>
          <w:color w:val="000000"/>
          <w:sz w:val="28"/>
          <w:szCs w:val="28"/>
        </w:rPr>
        <w:t xml:space="preserve">5.3.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</w:t>
      </w:r>
      <w:proofErr w:type="spellStart"/>
      <w:r>
        <w:rPr>
          <w:color w:val="000000"/>
          <w:sz w:val="28"/>
          <w:szCs w:val="28"/>
        </w:rPr>
        <w:t>включенных</w:t>
      </w:r>
      <w:proofErr w:type="spellEnd"/>
      <w:r>
        <w:rPr>
          <w:color w:val="000000"/>
          <w:sz w:val="28"/>
          <w:szCs w:val="28"/>
        </w:rPr>
        <w:t xml:space="preserve"> в перечень услуг, которые являются </w:t>
      </w:r>
      <w:bookmarkEnd w:id="7"/>
      <w:r>
        <w:rPr>
          <w:color w:val="000000"/>
          <w:sz w:val="28"/>
          <w:szCs w:val="28"/>
        </w:rPr>
        <w:t>необходимыми и обязательными для предоставления муниципальной услуги.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b/>
          <w:sz w:val="28"/>
          <w:szCs w:val="28"/>
        </w:rPr>
      </w:pP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Результат предоставления муниципальной услуги</w:t>
      </w:r>
    </w:p>
    <w:bookmarkEnd w:id="4"/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Результатом предоставления муниципальной услуги является: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уведомление о согласовании установки информационной вывески, дизайн - проекта размещения вывески (приложение № 2);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отказ в предоставлении услуги (приложение № 4).</w:t>
      </w:r>
    </w:p>
    <w:p w:rsidR="00715F1A" w:rsidRDefault="00715F1A" w:rsidP="00715F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Реестровая модель </w:t>
      </w:r>
      <w:proofErr w:type="spellStart"/>
      <w:r>
        <w:rPr>
          <w:sz w:val="28"/>
          <w:szCs w:val="28"/>
        </w:rPr>
        <w:t>учета</w:t>
      </w:r>
      <w:proofErr w:type="spellEnd"/>
      <w:r>
        <w:rPr>
          <w:sz w:val="28"/>
          <w:szCs w:val="28"/>
        </w:rPr>
        <w:t xml:space="preserve"> результатов предоставления муниципальной услуги не предусмотрена. </w:t>
      </w:r>
    </w:p>
    <w:p w:rsidR="00715F1A" w:rsidRDefault="00715F1A" w:rsidP="00715F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информационной системы, в которой фиксируется факт получения заявителем результата предоставления государственной услуги является: </w:t>
      </w:r>
    </w:p>
    <w:p w:rsidR="00715F1A" w:rsidRDefault="00715F1A" w:rsidP="00715F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автоматизированная система электронного документооборота Уполномоченного органа (далее – АСЭД); </w:t>
      </w:r>
    </w:p>
    <w:p w:rsidR="00715F1A" w:rsidRDefault="00715F1A" w:rsidP="00715F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автоматизированная информационная система многофункциональных центров предоставления государственных и муниципальных услуг (далее – АИС МФЦ);</w:t>
      </w:r>
    </w:p>
    <w:p w:rsidR="00715F1A" w:rsidRDefault="00715F1A" w:rsidP="00715F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Единый портал государственных </w:t>
      </w:r>
      <w:proofErr w:type="gramStart"/>
      <w:r>
        <w:rPr>
          <w:sz w:val="28"/>
          <w:szCs w:val="28"/>
        </w:rPr>
        <w:t>и  муниципальных</w:t>
      </w:r>
      <w:proofErr w:type="gramEnd"/>
      <w:r>
        <w:rPr>
          <w:sz w:val="28"/>
          <w:szCs w:val="28"/>
        </w:rPr>
        <w:t xml:space="preserve"> услуг (функций) (www.gosuslugi.ru) (далее – Портал);</w:t>
      </w:r>
    </w:p>
    <w:p w:rsidR="00715F1A" w:rsidRDefault="00715F1A" w:rsidP="00715F1A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получения результата предоставления услуги указывается заявителем в заявлении (запросе) о предоставлении муниципальной услуги. 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Срок предоставления муниципальной услуги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center"/>
        <w:rPr>
          <w:b/>
          <w:sz w:val="28"/>
          <w:szCs w:val="28"/>
        </w:rPr>
      </w:pPr>
    </w:p>
    <w:p w:rsidR="00715F1A" w:rsidRDefault="00715F1A" w:rsidP="00715F1A">
      <w:pPr>
        <w:tabs>
          <w:tab w:val="left" w:pos="1134"/>
        </w:tabs>
        <w:ind w:firstLine="708"/>
        <w:jc w:val="both"/>
        <w:rPr>
          <w:rStyle w:val="pt-a1-000022"/>
        </w:rPr>
      </w:pPr>
      <w:r>
        <w:rPr>
          <w:rStyle w:val="pt-a1-000016"/>
          <w:color w:val="000000"/>
          <w:sz w:val="28"/>
          <w:szCs w:val="28"/>
        </w:rPr>
        <w:t xml:space="preserve">Максимальный срок предоставления муниципальной услуги </w:t>
      </w:r>
      <w:r>
        <w:rPr>
          <w:rStyle w:val="pt-a1-000022"/>
          <w:color w:val="000000"/>
          <w:sz w:val="28"/>
          <w:szCs w:val="28"/>
        </w:rPr>
        <w:t>исчисляется со дня регистрации заявления, документов и (или) информации, необходимых для предоставления муниципальной услуги и составляет:</w:t>
      </w:r>
    </w:p>
    <w:p w:rsidR="00715F1A" w:rsidRDefault="00715F1A" w:rsidP="00715F1A">
      <w:pPr>
        <w:pStyle w:val="pt-consplusnormal-000051"/>
        <w:shd w:val="clear" w:color="auto" w:fill="FFFFFF"/>
        <w:spacing w:before="0" w:beforeAutospacing="0" w:after="0" w:afterAutospacing="0" w:line="259" w:lineRule="atLeast"/>
        <w:ind w:firstLine="706"/>
        <w:jc w:val="both"/>
        <w:rPr>
          <w:rStyle w:val="pt-a1-000016"/>
          <w:color w:val="000000"/>
        </w:rPr>
      </w:pPr>
      <w:r>
        <w:rPr>
          <w:rStyle w:val="pt-a1-000022"/>
          <w:color w:val="000000"/>
          <w:sz w:val="28"/>
          <w:szCs w:val="28"/>
        </w:rPr>
        <w:t xml:space="preserve">при обращении в </w:t>
      </w:r>
      <w:r>
        <w:rPr>
          <w:sz w:val="28"/>
          <w:szCs w:val="28"/>
        </w:rPr>
        <w:t xml:space="preserve">Уполномоченный орган </w:t>
      </w:r>
      <w:r>
        <w:rPr>
          <w:rStyle w:val="pt-a1-000016"/>
          <w:color w:val="000000"/>
          <w:sz w:val="28"/>
          <w:szCs w:val="28"/>
        </w:rPr>
        <w:t>– не более десяти рабочих дней;</w:t>
      </w:r>
    </w:p>
    <w:p w:rsidR="00715F1A" w:rsidRDefault="00715F1A" w:rsidP="00715F1A">
      <w:pPr>
        <w:pStyle w:val="pt-consplusnormal-000051"/>
        <w:shd w:val="clear" w:color="auto" w:fill="FFFFFF"/>
        <w:spacing w:before="0" w:beforeAutospacing="0" w:after="0" w:afterAutospacing="0" w:line="259" w:lineRule="atLeast"/>
        <w:ind w:firstLine="706"/>
        <w:jc w:val="both"/>
        <w:rPr>
          <w:rStyle w:val="pt-a1-000016"/>
          <w:color w:val="000000"/>
          <w:sz w:val="28"/>
          <w:szCs w:val="28"/>
        </w:rPr>
      </w:pPr>
      <w:r>
        <w:rPr>
          <w:rStyle w:val="pt-a1-000016"/>
          <w:color w:val="000000"/>
          <w:sz w:val="28"/>
          <w:szCs w:val="28"/>
        </w:rPr>
        <w:t>при оформлении заявления (запроса) на Портале – не более десяти рабочих дней;</w:t>
      </w:r>
    </w:p>
    <w:p w:rsidR="00715F1A" w:rsidRDefault="00715F1A" w:rsidP="00715F1A">
      <w:pPr>
        <w:pStyle w:val="pt-consplusnormal-000042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rStyle w:val="pt-a1-000022"/>
        </w:rPr>
      </w:pPr>
      <w:r>
        <w:rPr>
          <w:rStyle w:val="pt-a1-000022"/>
          <w:color w:val="000000"/>
          <w:sz w:val="28"/>
          <w:szCs w:val="28"/>
        </w:rPr>
        <w:t>при подаче заявления (запроса) в МФЦ – не более десяти рабочих дней.</w:t>
      </w:r>
    </w:p>
    <w:p w:rsidR="00715F1A" w:rsidRDefault="00715F1A" w:rsidP="00715F1A">
      <w:pPr>
        <w:pStyle w:val="pt-consplusnormal-000042"/>
        <w:shd w:val="clear" w:color="auto" w:fill="FFFFFF"/>
        <w:tabs>
          <w:tab w:val="left" w:pos="6825"/>
        </w:tabs>
        <w:spacing w:before="0" w:beforeAutospacing="0" w:after="0" w:afterAutospacing="0" w:line="302" w:lineRule="atLeast"/>
        <w:ind w:firstLine="706"/>
        <w:jc w:val="both"/>
      </w:pPr>
      <w:r>
        <w:rPr>
          <w:color w:val="000000"/>
          <w:sz w:val="28"/>
          <w:szCs w:val="28"/>
        </w:rPr>
        <w:tab/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Правовые основания для предоставления 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</w:t>
      </w:r>
      <w:bookmarkStart w:id="8" w:name="sub_243"/>
      <w:bookmarkEnd w:id="8"/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center"/>
        <w:rPr>
          <w:b/>
          <w:sz w:val="28"/>
          <w:szCs w:val="28"/>
        </w:rPr>
      </w:pPr>
    </w:p>
    <w:p w:rsidR="00715F1A" w:rsidRDefault="00715F1A" w:rsidP="00715F1A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Style w:val="fontstyle01"/>
        </w:rPr>
        <w:t>Перечень нормативных правовых актов, регулирующих предоставление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муниципальной услуги (с указанием их реквизитов и источников официального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опубликования),</w:t>
      </w:r>
      <w:r>
        <w:t xml:space="preserve"> </w:t>
      </w:r>
      <w:r>
        <w:rPr>
          <w:rStyle w:val="fontstyle01"/>
        </w:rPr>
        <w:t>размещается в федеральной государственной информационной системе «Федеральный реестр государственных и муниципальных услуг(функций)», на ЕПГУ, на сайте Уполномоченного органа.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</w:p>
    <w:p w:rsidR="00715F1A" w:rsidRDefault="00715F1A" w:rsidP="00715F1A">
      <w:pPr>
        <w:widowControl w:val="0"/>
        <w:tabs>
          <w:tab w:val="left" w:pos="1134"/>
          <w:tab w:val="left" w:pos="1418"/>
        </w:tabs>
        <w:autoSpaceDE w:val="0"/>
        <w:autoSpaceDN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Исчерпывающий перечень документов, </w:t>
      </w:r>
    </w:p>
    <w:p w:rsidR="00715F1A" w:rsidRDefault="00715F1A" w:rsidP="00715F1A">
      <w:pPr>
        <w:widowControl w:val="0"/>
        <w:tabs>
          <w:tab w:val="left" w:pos="1134"/>
          <w:tab w:val="left" w:pos="1418"/>
        </w:tabs>
        <w:autoSpaceDE w:val="0"/>
        <w:autoSpaceDN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необходимых для предоставления муниципальной услуги</w:t>
      </w:r>
    </w:p>
    <w:p w:rsidR="00715F1A" w:rsidRDefault="00715F1A" w:rsidP="00715F1A">
      <w:pPr>
        <w:widowControl w:val="0"/>
        <w:tabs>
          <w:tab w:val="left" w:pos="1134"/>
          <w:tab w:val="left" w:pos="1418"/>
        </w:tabs>
        <w:autoSpaceDE w:val="0"/>
        <w:autoSpaceDN w:val="0"/>
        <w:ind w:firstLine="709"/>
        <w:jc w:val="center"/>
        <w:outlineLvl w:val="2"/>
        <w:rPr>
          <w:b/>
          <w:sz w:val="28"/>
          <w:szCs w:val="28"/>
        </w:rPr>
      </w:pPr>
    </w:p>
    <w:p w:rsidR="00715F1A" w:rsidRDefault="00715F1A" w:rsidP="00715F1A">
      <w:pPr>
        <w:tabs>
          <w:tab w:val="left" w:pos="1418"/>
        </w:tabs>
        <w:ind w:firstLine="709"/>
        <w:jc w:val="both"/>
        <w:rPr>
          <w:rStyle w:val="fontstyle21"/>
        </w:rPr>
      </w:pPr>
      <w:bookmarkStart w:id="9" w:name="sub_2604"/>
      <w:r>
        <w:rPr>
          <w:sz w:val="28"/>
          <w:szCs w:val="28"/>
        </w:rPr>
        <w:t>9.1.</w:t>
      </w:r>
      <w:r>
        <w:rPr>
          <w:sz w:val="28"/>
          <w:szCs w:val="28"/>
        </w:rPr>
        <w:tab/>
      </w:r>
      <w:r>
        <w:rPr>
          <w:rStyle w:val="fontstyle01"/>
        </w:rPr>
        <w:t>Для получения муниципальной услуги заявитель оформляет заявление (запрос) согласно приложению № 1 к настоящему Регламенту и представляет</w:t>
      </w:r>
      <w:r>
        <w:rPr>
          <w:rStyle w:val="fontstyle21"/>
        </w:rPr>
        <w:t>:</w:t>
      </w:r>
    </w:p>
    <w:p w:rsidR="00715F1A" w:rsidRDefault="00715F1A" w:rsidP="00715F1A">
      <w:pPr>
        <w:tabs>
          <w:tab w:val="left" w:pos="1418"/>
        </w:tabs>
        <w:ind w:firstLine="709"/>
        <w:jc w:val="both"/>
      </w:pPr>
      <w:r>
        <w:rPr>
          <w:rStyle w:val="fontstyle01"/>
        </w:rPr>
        <w:t>1)</w:t>
      </w:r>
      <w:r>
        <w:rPr>
          <w:rStyle w:val="fontstyle01"/>
        </w:rPr>
        <w:tab/>
        <w:t>правоустанавливающий документ на объект, в котором размещается заявитель (в случае, если необходимые документы и сведения о правах на объект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отсутствуют в ЕГРН);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rStyle w:val="fontstyle21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>
        <w:rPr>
          <w:rStyle w:val="fontstyle01"/>
        </w:rPr>
        <w:t>согласие собственника (законного владельца) на размещение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информационной вывески (в случае, если для установки вывески используется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имущество иных лиц)</w:t>
      </w:r>
      <w:r>
        <w:rPr>
          <w:rStyle w:val="fontstyle21"/>
        </w:rPr>
        <w:t>;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rStyle w:val="fontstyle21"/>
          <w:color w:val="FF0000"/>
        </w:rPr>
      </w:pPr>
      <w:r>
        <w:rPr>
          <w:rStyle w:val="fontstyle21"/>
        </w:rPr>
        <w:t>3)</w:t>
      </w:r>
      <w:r>
        <w:rPr>
          <w:rStyle w:val="fontstyle21"/>
        </w:rPr>
        <w:tab/>
        <w:t>дизайн-проект;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rStyle w:val="fontstyle01"/>
        </w:rPr>
      </w:pPr>
      <w:r>
        <w:rPr>
          <w:rStyle w:val="fontstyle21"/>
        </w:rPr>
        <w:t>4)</w:t>
      </w:r>
      <w:r>
        <w:rPr>
          <w:rStyle w:val="fontstyle21"/>
        </w:rPr>
        <w:tab/>
        <w:t>д</w:t>
      </w:r>
      <w:r>
        <w:rPr>
          <w:rStyle w:val="fontstyle01"/>
        </w:rPr>
        <w:t>окумент, удостоверяющий личность заявителя, представителя.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rStyle w:val="fontstyle01"/>
        </w:rPr>
      </w:pPr>
      <w:r>
        <w:rPr>
          <w:rStyle w:val="fontstyle01"/>
        </w:rPr>
        <w:t>9.2.</w:t>
      </w:r>
      <w:r>
        <w:rPr>
          <w:rStyle w:val="fontstyle01"/>
        </w:rPr>
        <w:tab/>
        <w:t>Заявитель вправе обратиться за предоставлением муниципальной услуги и предоставить документы следующими способами: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rStyle w:val="fontstyle01"/>
        </w:rPr>
      </w:pPr>
      <w:r>
        <w:rPr>
          <w:rStyle w:val="fontstyle01"/>
        </w:rPr>
        <w:t>1)</w:t>
      </w:r>
      <w:r>
        <w:rPr>
          <w:rStyle w:val="fontstyle01"/>
        </w:rPr>
        <w:tab/>
        <w:t>посредством личного обращения в Уполномоченный орган;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rStyle w:val="fontstyle01"/>
        </w:rPr>
      </w:pPr>
      <w:r>
        <w:rPr>
          <w:rStyle w:val="fontstyle01"/>
        </w:rPr>
        <w:lastRenderedPageBreak/>
        <w:t>2)</w:t>
      </w:r>
      <w:r>
        <w:rPr>
          <w:rStyle w:val="fontstyle01"/>
        </w:rPr>
        <w:tab/>
        <w:t>почтовым отправлением в Уполномоченный орган (с описью вложения и уведомлением о вручении);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rStyle w:val="fontstyle01"/>
        </w:rPr>
      </w:pPr>
      <w:r>
        <w:rPr>
          <w:rStyle w:val="fontstyle01"/>
        </w:rPr>
        <w:t>3)</w:t>
      </w:r>
      <w:r>
        <w:rPr>
          <w:rStyle w:val="fontstyle01"/>
        </w:rPr>
        <w:tab/>
        <w:t>через МФЦ (при наличии соглашения о взаимодействии);</w:t>
      </w:r>
      <w:r>
        <w:rPr>
          <w:rStyle w:val="fontstyle01"/>
        </w:rPr>
        <w:tab/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rStyle w:val="fontstyle01"/>
        </w:rPr>
      </w:pPr>
      <w:r>
        <w:rPr>
          <w:rStyle w:val="fontstyle01"/>
        </w:rPr>
        <w:t>4)</w:t>
      </w:r>
      <w:r>
        <w:rPr>
          <w:rStyle w:val="fontstyle01"/>
        </w:rPr>
        <w:tab/>
        <w:t>в электронном виде через Портал (при наличии технической возможности).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rStyle w:val="fontstyle01"/>
        </w:rPr>
      </w:pPr>
      <w:r>
        <w:rPr>
          <w:rStyle w:val="fontstyle01"/>
        </w:rPr>
        <w:t>9.3.</w:t>
      </w:r>
      <w:r>
        <w:rPr>
          <w:rStyle w:val="fontstyle01"/>
        </w:rPr>
        <w:tab/>
        <w:t>При направлении заявления о предоставлении муниципальной услуги посредством ЕПГУ формирование заявления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осуществляется посредством заполнения интерактивной формы на ЕПГУ без необходимости дополнительной подачи заявления в какой</w:t>
      </w:r>
      <w:r>
        <w:rPr>
          <w:rStyle w:val="fontstyle21"/>
        </w:rPr>
        <w:t>-</w:t>
      </w:r>
      <w:r>
        <w:rPr>
          <w:rStyle w:val="fontstyle01"/>
        </w:rPr>
        <w:t xml:space="preserve">либо иной форме. 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rStyle w:val="fontstyle01"/>
        </w:rPr>
      </w:pPr>
      <w:r>
        <w:rPr>
          <w:rStyle w:val="fontstyle01"/>
        </w:rPr>
        <w:t>В случае направления заявления посредством ЕПГУ сведения из документа,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удостоверяющего личность заявителя, представителя, проверяются при подтверждении </w:t>
      </w:r>
      <w:proofErr w:type="spellStart"/>
      <w:r>
        <w:rPr>
          <w:rStyle w:val="fontstyle01"/>
        </w:rPr>
        <w:t>учетной</w:t>
      </w:r>
      <w:proofErr w:type="spellEnd"/>
      <w:r>
        <w:rPr>
          <w:rStyle w:val="fontstyle01"/>
        </w:rPr>
        <w:t xml:space="preserve"> записи в Единой системе идентификации и аутентификации (далее – ЕСИА).</w:t>
      </w:r>
    </w:p>
    <w:p w:rsidR="00715F1A" w:rsidRDefault="00715F1A" w:rsidP="00715F1A">
      <w:pPr>
        <w:tabs>
          <w:tab w:val="left" w:pos="709"/>
          <w:tab w:val="left" w:pos="1418"/>
        </w:tabs>
        <w:ind w:firstLine="709"/>
        <w:jc w:val="both"/>
        <w:rPr>
          <w:rStyle w:val="fontstyle01"/>
        </w:rPr>
      </w:pPr>
      <w:r>
        <w:rPr>
          <w:rStyle w:val="fontstyle01"/>
        </w:rPr>
        <w:t>9.4.</w:t>
      </w:r>
      <w:r>
        <w:rPr>
          <w:rStyle w:val="fontstyle01"/>
        </w:rPr>
        <w:tab/>
        <w:t>В заявлении также указывается один из следующих способов направления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результата предоставления муниципальной услуги:</w:t>
      </w:r>
    </w:p>
    <w:p w:rsidR="00715F1A" w:rsidRDefault="00715F1A" w:rsidP="00715F1A">
      <w:pPr>
        <w:tabs>
          <w:tab w:val="left" w:pos="709"/>
          <w:tab w:val="left" w:pos="1418"/>
        </w:tabs>
        <w:ind w:firstLine="709"/>
        <w:jc w:val="both"/>
        <w:rPr>
          <w:rStyle w:val="fontstyle01"/>
        </w:rPr>
      </w:pPr>
      <w:r>
        <w:rPr>
          <w:rStyle w:val="fontstyle01"/>
        </w:rPr>
        <w:t>в форме электронного документа в личном кабинете на ЕПГУ;</w:t>
      </w:r>
    </w:p>
    <w:p w:rsidR="00715F1A" w:rsidRDefault="00715F1A" w:rsidP="00715F1A">
      <w:pPr>
        <w:tabs>
          <w:tab w:val="left" w:pos="709"/>
          <w:tab w:val="left" w:pos="1418"/>
        </w:tabs>
        <w:ind w:firstLine="709"/>
        <w:jc w:val="both"/>
        <w:rPr>
          <w:rStyle w:val="fontstyle01"/>
        </w:rPr>
      </w:pPr>
      <w:r>
        <w:rPr>
          <w:rStyle w:val="fontstyle01"/>
        </w:rPr>
        <w:t>на бумажном носителе в виде распечатанного экземпляра электронного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документа в Уполномоченном органе, многофункциональном центре</w:t>
      </w:r>
      <w:r>
        <w:rPr>
          <w:rStyle w:val="fontstyle21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ab/>
        <w:t>9.5.</w:t>
      </w:r>
      <w:r>
        <w:rPr>
          <w:rStyle w:val="fontstyle21"/>
        </w:rPr>
        <w:tab/>
      </w:r>
      <w:r>
        <w:rPr>
          <w:rStyle w:val="fontstyle01"/>
        </w:rPr>
        <w:t xml:space="preserve">В случае, если заявление </w:t>
      </w:r>
      <w:proofErr w:type="spellStart"/>
      <w:r>
        <w:rPr>
          <w:rStyle w:val="fontstyle01"/>
        </w:rPr>
        <w:t>подается</w:t>
      </w:r>
      <w:proofErr w:type="spellEnd"/>
      <w:r>
        <w:rPr>
          <w:rStyle w:val="fontstyle01"/>
        </w:rPr>
        <w:t xml:space="preserve"> представителем, дополнительно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предоставляется документ, подтверждающий полномочия представителя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действовать от имени заявителя</w:t>
      </w:r>
      <w:r>
        <w:rPr>
          <w:rStyle w:val="fontstyle21"/>
        </w:rPr>
        <w:t>.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rStyle w:val="fontstyle01"/>
        </w:rPr>
      </w:pPr>
      <w:r>
        <w:rPr>
          <w:rStyle w:val="fontstyle01"/>
        </w:rPr>
        <w:t>В случае если документ, подтверждающий полномочия заявителя выдан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юридическим лицом – должен быть подписан усиленной квалификационной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электронной подписью уполномоченного лица, выдавшего документ.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rStyle w:val="fontstyle01"/>
        </w:rPr>
      </w:pPr>
      <w:r>
        <w:rPr>
          <w:rStyle w:val="fontstyle01"/>
        </w:rPr>
        <w:t>В случае если документ, подтверждающий полномочия заявителя выдан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индивидуальным предпринимателем – должен быть подписан усиленной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квалификационной электронной подписью индивидуального предпринимателя.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rStyle w:val="fontstyle01"/>
        </w:rPr>
      </w:pPr>
      <w:r>
        <w:rPr>
          <w:rStyle w:val="fontstyle01"/>
        </w:rPr>
        <w:t>В случае если документ, подтверждающий полномочия заявителя выдан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нотариусом – должен быть подписан усиленной квалификационной электронной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подписью нотариуса, в иных случаях – подписанный простой электронной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подписью.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rStyle w:val="fontstyle01"/>
        </w:rPr>
      </w:pPr>
      <w:r>
        <w:rPr>
          <w:color w:val="000000"/>
          <w:sz w:val="28"/>
          <w:szCs w:val="28"/>
        </w:rPr>
        <w:t xml:space="preserve">9.6. Заявления и прилагаемые документы, указанные в пункте 9.1 Административного регламента направляются (подаются) в Уполномоченный орган в электронной форме </w:t>
      </w:r>
      <w:proofErr w:type="spellStart"/>
      <w:r>
        <w:rPr>
          <w:color w:val="000000"/>
          <w:sz w:val="28"/>
          <w:szCs w:val="28"/>
        </w:rPr>
        <w:t>путем</w:t>
      </w:r>
      <w:proofErr w:type="spellEnd"/>
      <w:r>
        <w:rPr>
          <w:color w:val="000000"/>
          <w:sz w:val="28"/>
          <w:szCs w:val="28"/>
        </w:rPr>
        <w:t xml:space="preserve"> заполнения формы запроса через личный кабинет на ЕПГУ.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rStyle w:val="fontstyle01"/>
        </w:rPr>
      </w:pPr>
      <w:r>
        <w:rPr>
          <w:rStyle w:val="fontstyle01"/>
        </w:rPr>
        <w:t>9.7.</w:t>
      </w:r>
      <w:r>
        <w:rPr>
          <w:rStyle w:val="fontstyle01"/>
        </w:rPr>
        <w:tab/>
        <w:t>При предоставлении муниципальной услуги запрещается требовать от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заявителя: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rStyle w:val="fontstyle01"/>
        </w:rPr>
      </w:pPr>
      <w:r>
        <w:rPr>
          <w:rStyle w:val="fontstyle01"/>
        </w:rPr>
        <w:t>9.7.1.</w:t>
      </w:r>
      <w:r>
        <w:rPr>
          <w:rStyle w:val="fontstyle01"/>
        </w:rPr>
        <w:tab/>
        <w:t>представления документов и информации или осуществления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действий, представление или осуществление которых не предусмотрено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нормативными правовыми актами, регулирующими отношения, возникающие в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связи с предоставлением муниципальной услуги;</w:t>
      </w:r>
    </w:p>
    <w:p w:rsidR="00715F1A" w:rsidRDefault="00715F1A" w:rsidP="00715F1A">
      <w:pPr>
        <w:tabs>
          <w:tab w:val="left" w:pos="1418"/>
        </w:tabs>
        <w:ind w:firstLine="709"/>
        <w:jc w:val="both"/>
      </w:pPr>
      <w:r>
        <w:rPr>
          <w:color w:val="000000"/>
          <w:sz w:val="28"/>
          <w:szCs w:val="28"/>
        </w:rPr>
        <w:t>9.7.2.</w:t>
      </w:r>
      <w:r>
        <w:rPr>
          <w:color w:val="000000"/>
          <w:sz w:val="28"/>
          <w:szCs w:val="28"/>
        </w:rPr>
        <w:tab/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>
        <w:rPr>
          <w:iCs/>
          <w:color w:val="000000"/>
          <w:sz w:val="28"/>
          <w:szCs w:val="28"/>
        </w:rPr>
        <w:t>Оренбургской области,</w:t>
      </w:r>
      <w:r>
        <w:rPr>
          <w:color w:val="000000"/>
          <w:sz w:val="28"/>
          <w:szCs w:val="28"/>
        </w:rPr>
        <w:t xml:space="preserve"> муниципальными правовыми актами находятся в распоряжении </w:t>
      </w:r>
      <w:r>
        <w:rPr>
          <w:color w:val="000000"/>
          <w:sz w:val="28"/>
          <w:szCs w:val="28"/>
        </w:rPr>
        <w:lastRenderedPageBreak/>
        <w:t>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№ 210-ФЗ;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9.7.3.</w:t>
      </w:r>
      <w:r>
        <w:rPr>
          <w:color w:val="000000"/>
          <w:sz w:val="28"/>
          <w:szCs w:val="28"/>
        </w:rPr>
        <w:tab/>
        <w:t>представления документов и информации, отсутствие и (или)</w:t>
      </w:r>
      <w:r>
        <w:rPr>
          <w:color w:val="000000"/>
          <w:sz w:val="28"/>
          <w:szCs w:val="28"/>
        </w:rPr>
        <w:br/>
        <w:t xml:space="preserve">недостоверность которых не указывались при первоначальном отказе в </w:t>
      </w:r>
      <w:proofErr w:type="spellStart"/>
      <w:r>
        <w:rPr>
          <w:color w:val="000000"/>
          <w:sz w:val="28"/>
          <w:szCs w:val="28"/>
        </w:rPr>
        <w:t>приеме</w:t>
      </w:r>
      <w:proofErr w:type="spellEnd"/>
      <w:r>
        <w:rPr>
          <w:color w:val="000000"/>
          <w:sz w:val="28"/>
          <w:szCs w:val="28"/>
        </w:rPr>
        <w:t xml:space="preserve">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изменение требований нормативных правовых актов, касающихся</w:t>
      </w:r>
      <w:r>
        <w:rPr>
          <w:color w:val="000000"/>
          <w:sz w:val="28"/>
          <w:szCs w:val="28"/>
        </w:rPr>
        <w:br/>
        <w:t>предоставления муниципальной услуги, после первоначальной подачи заявления о предоставлении муниципальной услуги;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ошибок в заявлении о предоставлении муниципальной услуги и</w:t>
      </w:r>
      <w:r>
        <w:rPr>
          <w:color w:val="000000"/>
          <w:sz w:val="28"/>
          <w:szCs w:val="28"/>
        </w:rPr>
        <w:br/>
        <w:t xml:space="preserve">документах, поданных заявителем после первоначального отказа в </w:t>
      </w:r>
      <w:proofErr w:type="spellStart"/>
      <w:r>
        <w:rPr>
          <w:color w:val="000000"/>
          <w:sz w:val="28"/>
          <w:szCs w:val="28"/>
        </w:rPr>
        <w:t>приеме</w:t>
      </w:r>
      <w:proofErr w:type="spellEnd"/>
      <w:r>
        <w:rPr>
          <w:color w:val="000000"/>
          <w:sz w:val="28"/>
          <w:szCs w:val="28"/>
        </w:rPr>
        <w:br/>
        <w:t>документов, необходимых для предоставления муниципальной услуги, либо в</w:t>
      </w:r>
      <w:r>
        <w:rPr>
          <w:color w:val="000000"/>
          <w:sz w:val="28"/>
          <w:szCs w:val="28"/>
        </w:rPr>
        <w:br/>
        <w:t xml:space="preserve">предоставлении муниципальной услуги и не </w:t>
      </w:r>
      <w:proofErr w:type="spellStart"/>
      <w:r>
        <w:rPr>
          <w:color w:val="000000"/>
          <w:sz w:val="28"/>
          <w:szCs w:val="28"/>
        </w:rPr>
        <w:t>включенных</w:t>
      </w:r>
      <w:proofErr w:type="spellEnd"/>
      <w:r>
        <w:rPr>
          <w:color w:val="000000"/>
          <w:sz w:val="28"/>
          <w:szCs w:val="28"/>
        </w:rPr>
        <w:t xml:space="preserve"> в представленный ранее комплект документов;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истечение срока действия документов или изменение информации после</w:t>
      </w:r>
      <w:r>
        <w:rPr>
          <w:color w:val="000000"/>
          <w:sz w:val="28"/>
          <w:szCs w:val="28"/>
        </w:rPr>
        <w:br/>
        <w:t xml:space="preserve">первоначального отказа в </w:t>
      </w:r>
      <w:proofErr w:type="spellStart"/>
      <w:r>
        <w:rPr>
          <w:color w:val="000000"/>
          <w:sz w:val="28"/>
          <w:szCs w:val="28"/>
        </w:rPr>
        <w:t>приеме</w:t>
      </w:r>
      <w:proofErr w:type="spellEnd"/>
      <w:r>
        <w:rPr>
          <w:color w:val="000000"/>
          <w:sz w:val="28"/>
          <w:szCs w:val="28"/>
        </w:rPr>
        <w:t xml:space="preserve"> документов, необходимых для предоставления муниципальной услуги, либо в предоставлении муниципальной услуги;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выявление документально </w:t>
      </w:r>
      <w:proofErr w:type="spellStart"/>
      <w:r>
        <w:rPr>
          <w:color w:val="000000"/>
          <w:sz w:val="28"/>
          <w:szCs w:val="28"/>
        </w:rPr>
        <w:t>подтвержденного</w:t>
      </w:r>
      <w:proofErr w:type="spellEnd"/>
      <w:r>
        <w:rPr>
          <w:color w:val="000000"/>
          <w:sz w:val="28"/>
          <w:szCs w:val="28"/>
        </w:rPr>
        <w:t xml:space="preserve"> факта (признаков) ошибочного или противоправного действия (бездействия) должностного лица</w:t>
      </w:r>
      <w:r>
        <w:rPr>
          <w:color w:val="000000"/>
          <w:sz w:val="28"/>
          <w:szCs w:val="28"/>
        </w:rPr>
        <w:br/>
        <w:t xml:space="preserve">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</w:t>
      </w:r>
      <w:proofErr w:type="spellStart"/>
      <w:r>
        <w:rPr>
          <w:color w:val="000000"/>
          <w:sz w:val="28"/>
          <w:szCs w:val="28"/>
        </w:rPr>
        <w:t>приеме</w:t>
      </w:r>
      <w:proofErr w:type="spellEnd"/>
      <w:r>
        <w:rPr>
          <w:color w:val="000000"/>
          <w:sz w:val="28"/>
          <w:szCs w:val="28"/>
        </w:rPr>
        <w:t xml:space="preserve">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</w:t>
      </w:r>
      <w:proofErr w:type="spellStart"/>
      <w:r>
        <w:rPr>
          <w:color w:val="000000"/>
          <w:sz w:val="28"/>
          <w:szCs w:val="28"/>
        </w:rPr>
        <w:t>приеме</w:t>
      </w:r>
      <w:proofErr w:type="spellEnd"/>
      <w:r>
        <w:rPr>
          <w:color w:val="000000"/>
          <w:sz w:val="28"/>
          <w:szCs w:val="28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</w:p>
    <w:p w:rsidR="00715F1A" w:rsidRDefault="00715F1A" w:rsidP="00715F1A">
      <w:pPr>
        <w:widowControl w:val="0"/>
        <w:tabs>
          <w:tab w:val="left" w:pos="1134"/>
          <w:tab w:val="left" w:pos="1418"/>
        </w:tabs>
        <w:autoSpaceDE w:val="0"/>
        <w:autoSpaceDN w:val="0"/>
        <w:ind w:firstLine="709"/>
        <w:jc w:val="center"/>
        <w:outlineLvl w:val="0"/>
        <w:rPr>
          <w:b/>
          <w:bCs/>
          <w:sz w:val="28"/>
          <w:szCs w:val="28"/>
        </w:rPr>
      </w:pPr>
      <w:bookmarkStart w:id="10" w:name="sub_2260"/>
      <w:bookmarkStart w:id="11" w:name="sub_2262"/>
      <w:bookmarkEnd w:id="9"/>
      <w:r>
        <w:rPr>
          <w:b/>
          <w:bCs/>
          <w:sz w:val="28"/>
          <w:szCs w:val="28"/>
        </w:rPr>
        <w:t xml:space="preserve">10. Исчерпывающий перечень оснований для отказа в </w:t>
      </w:r>
      <w:proofErr w:type="spellStart"/>
      <w:r>
        <w:rPr>
          <w:b/>
          <w:bCs/>
          <w:sz w:val="28"/>
          <w:szCs w:val="28"/>
        </w:rPr>
        <w:t>приеме</w:t>
      </w:r>
      <w:proofErr w:type="spellEnd"/>
      <w:r>
        <w:rPr>
          <w:b/>
          <w:bCs/>
          <w:sz w:val="28"/>
          <w:szCs w:val="28"/>
        </w:rPr>
        <w:t xml:space="preserve"> документов, необходимых для предоставления муниципальной услуги</w:t>
      </w:r>
    </w:p>
    <w:p w:rsidR="00715F1A" w:rsidRDefault="00715F1A" w:rsidP="00715F1A">
      <w:pPr>
        <w:widowControl w:val="0"/>
        <w:tabs>
          <w:tab w:val="left" w:pos="1134"/>
          <w:tab w:val="left" w:pos="1418"/>
        </w:tabs>
        <w:autoSpaceDE w:val="0"/>
        <w:autoSpaceDN w:val="0"/>
        <w:ind w:firstLine="709"/>
        <w:jc w:val="center"/>
        <w:outlineLvl w:val="0"/>
        <w:rPr>
          <w:b/>
          <w:bCs/>
          <w:sz w:val="28"/>
          <w:szCs w:val="28"/>
        </w:rPr>
      </w:pPr>
    </w:p>
    <w:bookmarkEnd w:id="10"/>
    <w:p w:rsidR="00715F1A" w:rsidRDefault="00715F1A" w:rsidP="00715F1A">
      <w:pPr>
        <w:widowControl w:val="0"/>
        <w:tabs>
          <w:tab w:val="left" w:pos="1134"/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</w:t>
      </w:r>
      <w:r>
        <w:rPr>
          <w:sz w:val="28"/>
          <w:szCs w:val="28"/>
        </w:rPr>
        <w:tab/>
        <w:t xml:space="preserve">Основаниями для отказа в </w:t>
      </w:r>
      <w:proofErr w:type="spellStart"/>
      <w:r>
        <w:rPr>
          <w:sz w:val="28"/>
          <w:szCs w:val="28"/>
        </w:rPr>
        <w:t>приеме</w:t>
      </w:r>
      <w:proofErr w:type="spellEnd"/>
      <w:r>
        <w:rPr>
          <w:sz w:val="28"/>
          <w:szCs w:val="28"/>
        </w:rPr>
        <w:t xml:space="preserve"> к рассмотрению документов, необходимых для предоставления муниципальной услуги, являются:</w:t>
      </w:r>
    </w:p>
    <w:p w:rsidR="00715F1A" w:rsidRDefault="00715F1A" w:rsidP="00715F1A">
      <w:pPr>
        <w:widowControl w:val="0"/>
        <w:tabs>
          <w:tab w:val="left" w:pos="1134"/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proofErr w:type="gramEnd"/>
      <w:r>
        <w:rPr>
          <w:color w:val="000000"/>
          <w:sz w:val="28"/>
          <w:szCs w:val="28"/>
        </w:rPr>
        <w:tab/>
        <w:t>уведомление подано в орган муниципальной власти, орган местного</w:t>
      </w:r>
      <w:r>
        <w:rPr>
          <w:color w:val="000000"/>
          <w:sz w:val="28"/>
          <w:szCs w:val="28"/>
        </w:rPr>
        <w:br/>
        <w:t>самоуправления или организацию, в полномочия которых не входит</w:t>
      </w:r>
      <w:r>
        <w:rPr>
          <w:color w:val="000000"/>
          <w:sz w:val="28"/>
          <w:szCs w:val="28"/>
        </w:rPr>
        <w:br/>
        <w:t>предоставление услуги;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б)</w:t>
      </w:r>
      <w:r>
        <w:rPr>
          <w:color w:val="000000"/>
          <w:sz w:val="28"/>
          <w:szCs w:val="28"/>
        </w:rPr>
        <w:tab/>
      </w:r>
      <w:proofErr w:type="gramEnd"/>
      <w:r>
        <w:rPr>
          <w:color w:val="000000"/>
          <w:sz w:val="28"/>
          <w:szCs w:val="28"/>
        </w:rPr>
        <w:t>неполное заполнение полей в форме уведомления, в том числе в</w:t>
      </w:r>
      <w:r>
        <w:rPr>
          <w:color w:val="000000"/>
          <w:sz w:val="28"/>
          <w:szCs w:val="28"/>
        </w:rPr>
        <w:br/>
        <w:t>интерактивной форме уведомления на ЕПГУ;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</w:r>
      <w:proofErr w:type="gramEnd"/>
      <w:r>
        <w:rPr>
          <w:color w:val="000000"/>
          <w:sz w:val="28"/>
          <w:szCs w:val="28"/>
        </w:rPr>
        <w:t>представление неполного комплекта документов, необходимых для предоставления услуги;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>
        <w:rPr>
          <w:color w:val="000000"/>
          <w:sz w:val="28"/>
          <w:szCs w:val="28"/>
        </w:rPr>
        <w:tab/>
        <w:t>представленные документы утратили силу на момент обращения за услугой;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д)</w:t>
      </w:r>
      <w:r>
        <w:rPr>
          <w:color w:val="000000"/>
          <w:sz w:val="28"/>
          <w:szCs w:val="28"/>
        </w:rPr>
        <w:tab/>
      </w:r>
      <w:proofErr w:type="gramEnd"/>
      <w:r>
        <w:rPr>
          <w:color w:val="000000"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е)</w:t>
      </w:r>
      <w:r>
        <w:rPr>
          <w:color w:val="000000"/>
          <w:sz w:val="28"/>
          <w:szCs w:val="28"/>
        </w:rPr>
        <w:tab/>
      </w:r>
      <w:proofErr w:type="gramEnd"/>
      <w:r>
        <w:rPr>
          <w:color w:val="000000"/>
          <w:sz w:val="28"/>
          <w:szCs w:val="28"/>
        </w:rPr>
        <w:t xml:space="preserve">документы содержат повреждения, наличие которых не позволяет в полном </w:t>
      </w:r>
      <w:proofErr w:type="spellStart"/>
      <w:r>
        <w:rPr>
          <w:color w:val="000000"/>
          <w:sz w:val="28"/>
          <w:szCs w:val="28"/>
        </w:rPr>
        <w:t>объеме</w:t>
      </w:r>
      <w:proofErr w:type="spellEnd"/>
      <w:r>
        <w:rPr>
          <w:color w:val="000000"/>
          <w:sz w:val="28"/>
          <w:szCs w:val="28"/>
        </w:rPr>
        <w:t xml:space="preserve"> использовать информацию и сведения, содержащиеся в документах для предоставления услуги;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ж)</w:t>
      </w:r>
      <w:r>
        <w:rPr>
          <w:color w:val="000000"/>
          <w:sz w:val="28"/>
          <w:szCs w:val="28"/>
        </w:rPr>
        <w:tab/>
      </w:r>
      <w:proofErr w:type="gramEnd"/>
      <w:r>
        <w:rPr>
          <w:color w:val="000000"/>
          <w:sz w:val="28"/>
          <w:szCs w:val="28"/>
        </w:rPr>
        <w:t>документы, необходимые для предоставления услуги, поданы в</w:t>
      </w:r>
      <w:r>
        <w:rPr>
          <w:color w:val="000000"/>
          <w:sz w:val="28"/>
          <w:szCs w:val="28"/>
        </w:rPr>
        <w:br/>
        <w:t>электронной форме с нарушением установленных требований;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з)</w:t>
      </w:r>
      <w:r>
        <w:rPr>
          <w:color w:val="000000"/>
          <w:sz w:val="28"/>
          <w:szCs w:val="28"/>
        </w:rPr>
        <w:tab/>
      </w:r>
      <w:proofErr w:type="gramEnd"/>
      <w:r>
        <w:rPr>
          <w:color w:val="000000"/>
          <w:sz w:val="28"/>
          <w:szCs w:val="28"/>
        </w:rPr>
        <w:t xml:space="preserve">выявлено несоблюдение установленных </w:t>
      </w:r>
      <w:proofErr w:type="spellStart"/>
      <w:r>
        <w:rPr>
          <w:color w:val="000000"/>
          <w:sz w:val="28"/>
          <w:szCs w:val="28"/>
        </w:rPr>
        <w:t>статьей</w:t>
      </w:r>
      <w:proofErr w:type="spellEnd"/>
      <w:r>
        <w:rPr>
          <w:color w:val="000000"/>
          <w:sz w:val="28"/>
          <w:szCs w:val="28"/>
        </w:rPr>
        <w:t xml:space="preserve"> 11 Федерального закона от 6 апреля </w:t>
      </w:r>
      <w:smartTag w:uri="urn:schemas-microsoft-com:office:smarttags" w:element="metricconverter">
        <w:smartTagPr>
          <w:attr w:name="ProductID" w:val="2011 г"/>
        </w:smartTagPr>
        <w:r>
          <w:rPr>
            <w:color w:val="000000"/>
            <w:sz w:val="28"/>
            <w:szCs w:val="28"/>
          </w:rPr>
          <w:t>2011 г</w:t>
        </w:r>
      </w:smartTag>
      <w:r>
        <w:rPr>
          <w:color w:val="000000"/>
          <w:sz w:val="28"/>
          <w:szCs w:val="28"/>
        </w:rPr>
        <w:t>. № 63-ФЗ «Об электронной подписи» условий признания действительности усиленной квалифицированной электронной подписи.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</w:p>
    <w:bookmarkEnd w:id="11"/>
    <w:p w:rsidR="00715F1A" w:rsidRDefault="00715F1A" w:rsidP="00715F1A">
      <w:pPr>
        <w:tabs>
          <w:tab w:val="left" w:pos="1134"/>
          <w:tab w:val="left" w:pos="141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Исчерпывающий перечень оснований для приостановления или отказа в предоставлении муниципальной услуги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center"/>
        <w:rPr>
          <w:b/>
          <w:sz w:val="28"/>
          <w:szCs w:val="28"/>
        </w:rPr>
      </w:pP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bookmarkStart w:id="12" w:name="sub_229"/>
      <w:r>
        <w:rPr>
          <w:sz w:val="28"/>
          <w:szCs w:val="28"/>
        </w:rPr>
        <w:t>11.1.</w:t>
      </w:r>
      <w:bookmarkEnd w:id="12"/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Оснований для приостановления предоставления муниципальной</w:t>
      </w:r>
      <w:r>
        <w:rPr>
          <w:color w:val="000000"/>
          <w:sz w:val="28"/>
          <w:szCs w:val="28"/>
        </w:rPr>
        <w:br/>
        <w:t>услуги законодательством Российской Федерации не предусмотрено.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11.2.</w:t>
      </w:r>
      <w:r>
        <w:rPr>
          <w:color w:val="000000"/>
          <w:sz w:val="28"/>
          <w:szCs w:val="28"/>
        </w:rPr>
        <w:tab/>
        <w:t>Основания для отказа в предоставлении муниципальной услуги: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proofErr w:type="gramEnd"/>
      <w:r>
        <w:rPr>
          <w:color w:val="000000"/>
          <w:sz w:val="28"/>
          <w:szCs w:val="28"/>
        </w:rPr>
        <w:t>документы (сведения), представленные заявителем, противоречат</w:t>
      </w:r>
      <w:r>
        <w:rPr>
          <w:color w:val="000000"/>
          <w:sz w:val="28"/>
          <w:szCs w:val="28"/>
        </w:rPr>
        <w:br/>
        <w:t>документам (сведениям), полученным в рамках межведомственного</w:t>
      </w:r>
      <w:r>
        <w:rPr>
          <w:color w:val="000000"/>
          <w:sz w:val="28"/>
          <w:szCs w:val="28"/>
        </w:rPr>
        <w:br/>
        <w:t>взаимодействия;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</w:r>
      <w:proofErr w:type="gramEnd"/>
      <w:r>
        <w:rPr>
          <w:color w:val="000000"/>
          <w:sz w:val="28"/>
          <w:szCs w:val="28"/>
        </w:rPr>
        <w:t>отсутствие согласия собственника (законного владельца) на размещение информационной вывески;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отсутствие у заявителя прав на товарный знак, указанный в дизайн - проекте размещения вывески;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несоответствие представленного заявителем дизайн - проекта размещения вывески требованиям правил размещения и содержания информационных вывесок.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д)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отказ Инспекции государственной охраны объектов культурного наследия Оренбургской области в согласовании места расположения вывески на фасаде здания и эскиза вывески, в случае расположения здания в исторической зоне </w:t>
      </w:r>
      <w:proofErr w:type="spellStart"/>
      <w:r>
        <w:rPr>
          <w:sz w:val="28"/>
          <w:szCs w:val="28"/>
        </w:rPr>
        <w:t>населенного</w:t>
      </w:r>
      <w:proofErr w:type="spellEnd"/>
      <w:r>
        <w:rPr>
          <w:sz w:val="28"/>
          <w:szCs w:val="28"/>
        </w:rPr>
        <w:t xml:space="preserve"> пункта;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е)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заявление об оставлении запроса о предоставлении муниципальной услуги без рассмотрения.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</w:p>
    <w:p w:rsidR="00715F1A" w:rsidRDefault="00715F1A" w:rsidP="00715F1A">
      <w:pPr>
        <w:tabs>
          <w:tab w:val="left" w:pos="1418"/>
        </w:tabs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12.</w:t>
      </w:r>
      <w:r>
        <w:rPr>
          <w:b/>
          <w:sz w:val="28"/>
          <w:szCs w:val="28"/>
        </w:rPr>
        <w:t xml:space="preserve"> Размер платы, взимаемой с заявителя при предоставлении муниципальной услуги, и способы </w:t>
      </w:r>
      <w:proofErr w:type="spellStart"/>
      <w:r>
        <w:rPr>
          <w:b/>
          <w:sz w:val="28"/>
          <w:szCs w:val="28"/>
        </w:rPr>
        <w:t>ее</w:t>
      </w:r>
      <w:proofErr w:type="spellEnd"/>
      <w:r>
        <w:rPr>
          <w:b/>
          <w:sz w:val="28"/>
          <w:szCs w:val="28"/>
        </w:rPr>
        <w:t xml:space="preserve"> взимания</w:t>
      </w:r>
    </w:p>
    <w:p w:rsidR="00715F1A" w:rsidRDefault="00715F1A" w:rsidP="00715F1A">
      <w:pPr>
        <w:tabs>
          <w:tab w:val="left" w:pos="1418"/>
        </w:tabs>
        <w:ind w:firstLine="709"/>
        <w:jc w:val="center"/>
        <w:rPr>
          <w:b/>
          <w:sz w:val="28"/>
          <w:szCs w:val="28"/>
        </w:rPr>
      </w:pPr>
    </w:p>
    <w:p w:rsidR="00715F1A" w:rsidRDefault="00715F1A" w:rsidP="00715F1A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12.1.</w:t>
      </w:r>
      <w:r>
        <w:rPr>
          <w:color w:val="000000"/>
          <w:sz w:val="28"/>
          <w:szCs w:val="28"/>
        </w:rPr>
        <w:tab/>
        <w:t>Предоставление муниципальной услуги осуществляется бесплатно.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</w:p>
    <w:p w:rsidR="00715F1A" w:rsidRDefault="00715F1A" w:rsidP="00715F1A">
      <w:pPr>
        <w:widowControl w:val="0"/>
        <w:tabs>
          <w:tab w:val="left" w:pos="1134"/>
          <w:tab w:val="left" w:pos="141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715F1A" w:rsidRDefault="00715F1A" w:rsidP="00715F1A">
      <w:pPr>
        <w:widowControl w:val="0"/>
        <w:tabs>
          <w:tab w:val="left" w:pos="1134"/>
          <w:tab w:val="left" w:pos="1418"/>
        </w:tabs>
        <w:ind w:firstLine="709"/>
        <w:jc w:val="center"/>
        <w:rPr>
          <w:b/>
          <w:sz w:val="28"/>
          <w:szCs w:val="28"/>
        </w:rPr>
      </w:pPr>
    </w:p>
    <w:p w:rsidR="00715F1A" w:rsidRDefault="00715F1A" w:rsidP="00715F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bookmarkStart w:id="13" w:name="sub_214"/>
      <w:r>
        <w:rPr>
          <w:sz w:val="28"/>
          <w:szCs w:val="28"/>
        </w:rPr>
        <w:t>13.</w:t>
      </w:r>
      <w:bookmarkEnd w:id="13"/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>Максимальный срок ожидания в очереди при подаче запроса о</w:t>
      </w:r>
      <w:r>
        <w:rPr>
          <w:color w:val="000000"/>
          <w:sz w:val="28"/>
          <w:szCs w:val="28"/>
        </w:rPr>
        <w:br/>
        <w:t>предоставлении муниципальной услуги и при получении результата</w:t>
      </w:r>
      <w:r>
        <w:rPr>
          <w:color w:val="000000"/>
          <w:sz w:val="28"/>
          <w:szCs w:val="28"/>
        </w:rPr>
        <w:br/>
        <w:t>предоставления муниципальной услуги в Уполномоченном органе или</w:t>
      </w:r>
      <w:r>
        <w:rPr>
          <w:color w:val="000000"/>
          <w:sz w:val="28"/>
          <w:szCs w:val="28"/>
        </w:rPr>
        <w:br/>
        <w:t>многофункциональном центре составляет не более 15 минут.</w:t>
      </w:r>
    </w:p>
    <w:p w:rsidR="00715F1A" w:rsidRDefault="00715F1A" w:rsidP="00715F1A">
      <w:pPr>
        <w:widowControl w:val="0"/>
        <w:tabs>
          <w:tab w:val="left" w:pos="1134"/>
          <w:tab w:val="left" w:pos="1418"/>
        </w:tabs>
        <w:ind w:firstLine="709"/>
        <w:jc w:val="center"/>
        <w:rPr>
          <w:b/>
          <w:sz w:val="28"/>
          <w:szCs w:val="28"/>
          <w:highlight w:val="yellow"/>
        </w:rPr>
      </w:pPr>
    </w:p>
    <w:p w:rsidR="00715F1A" w:rsidRDefault="00715F1A" w:rsidP="00715F1A">
      <w:pPr>
        <w:widowControl w:val="0"/>
        <w:tabs>
          <w:tab w:val="left" w:pos="1134"/>
          <w:tab w:val="left" w:pos="141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14. Срок регистрации запроса заявителя</w:t>
      </w:r>
    </w:p>
    <w:p w:rsidR="00715F1A" w:rsidRDefault="00715F1A" w:rsidP="00715F1A">
      <w:pPr>
        <w:widowControl w:val="0"/>
        <w:tabs>
          <w:tab w:val="left" w:pos="1134"/>
          <w:tab w:val="left" w:pos="141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муниципальной услуги </w:t>
      </w:r>
    </w:p>
    <w:p w:rsidR="00715F1A" w:rsidRDefault="00715F1A" w:rsidP="00715F1A">
      <w:pPr>
        <w:widowControl w:val="0"/>
        <w:tabs>
          <w:tab w:val="left" w:pos="1134"/>
          <w:tab w:val="left" w:pos="1418"/>
        </w:tabs>
        <w:ind w:firstLine="709"/>
        <w:jc w:val="center"/>
        <w:rPr>
          <w:b/>
          <w:sz w:val="28"/>
          <w:szCs w:val="28"/>
        </w:rPr>
      </w:pPr>
    </w:p>
    <w:p w:rsidR="00715F1A" w:rsidRDefault="00715F1A" w:rsidP="00715F1A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bookmarkStart w:id="14" w:name="sub_215"/>
      <w:r>
        <w:rPr>
          <w:sz w:val="28"/>
          <w:szCs w:val="28"/>
        </w:rPr>
        <w:t xml:space="preserve">14.1. </w:t>
      </w:r>
      <w:r>
        <w:rPr>
          <w:color w:val="000000"/>
          <w:sz w:val="28"/>
          <w:szCs w:val="28"/>
        </w:rPr>
        <w:t xml:space="preserve">Срок регистрации заявления о предоставлении муниципальной услуги в Уполномоченном органе составляет 1 рабочий день со дня получения заявления и документов, необходимых для предоставления муниципальной услуги. 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наличия оснований для отказа в </w:t>
      </w:r>
      <w:proofErr w:type="spellStart"/>
      <w:r>
        <w:rPr>
          <w:color w:val="000000"/>
          <w:sz w:val="28"/>
          <w:szCs w:val="28"/>
        </w:rPr>
        <w:t>приеме</w:t>
      </w:r>
      <w:proofErr w:type="spellEnd"/>
      <w:r>
        <w:rPr>
          <w:color w:val="000000"/>
          <w:sz w:val="28"/>
          <w:szCs w:val="28"/>
        </w:rPr>
        <w:t xml:space="preserve"> документов, необходимых для предоставления муниципальной услуги, указанных в пункте 10.1. настоящего Административного регламента, Уполномоченный орган не позднее рабочего дня, следующего за </w:t>
      </w:r>
      <w:proofErr w:type="spellStart"/>
      <w:r>
        <w:rPr>
          <w:color w:val="000000"/>
          <w:sz w:val="28"/>
          <w:szCs w:val="28"/>
        </w:rPr>
        <w:t>днем</w:t>
      </w:r>
      <w:proofErr w:type="spellEnd"/>
      <w:r>
        <w:rPr>
          <w:color w:val="000000"/>
          <w:sz w:val="28"/>
          <w:szCs w:val="28"/>
        </w:rPr>
        <w:t xml:space="preserve"> поступления заявления и документов, необходимых для предоставления муниципальной услуги, направляет Заявителю либо его представителю решение об отказе в </w:t>
      </w:r>
      <w:proofErr w:type="spellStart"/>
      <w:r>
        <w:rPr>
          <w:color w:val="000000"/>
          <w:sz w:val="28"/>
          <w:szCs w:val="28"/>
        </w:rPr>
        <w:t>приеме</w:t>
      </w:r>
      <w:proofErr w:type="spellEnd"/>
      <w:r>
        <w:rPr>
          <w:color w:val="000000"/>
          <w:sz w:val="28"/>
          <w:szCs w:val="28"/>
        </w:rPr>
        <w:t xml:space="preserve"> документов, необходимых для предоставления муниципальной услуги по форме, </w:t>
      </w:r>
      <w:proofErr w:type="spellStart"/>
      <w:r>
        <w:rPr>
          <w:color w:val="000000"/>
          <w:sz w:val="28"/>
          <w:szCs w:val="28"/>
        </w:rPr>
        <w:t>приведенной</w:t>
      </w:r>
      <w:proofErr w:type="spellEnd"/>
      <w:r>
        <w:rPr>
          <w:color w:val="000000"/>
          <w:sz w:val="28"/>
          <w:szCs w:val="28"/>
        </w:rPr>
        <w:t xml:space="preserve"> в Приложении № 3 к настоящему Административному регламенту.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</w:p>
    <w:bookmarkEnd w:id="14"/>
    <w:p w:rsidR="00715F1A" w:rsidRDefault="00715F1A" w:rsidP="00715F1A">
      <w:pPr>
        <w:widowControl w:val="0"/>
        <w:tabs>
          <w:tab w:val="left" w:pos="1418"/>
        </w:tabs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15. Требования к помещениям,</w:t>
      </w:r>
    </w:p>
    <w:p w:rsidR="00715F1A" w:rsidRDefault="00715F1A" w:rsidP="00715F1A">
      <w:pPr>
        <w:widowControl w:val="0"/>
        <w:tabs>
          <w:tab w:val="left" w:pos="141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которых предоставляется муниципальная услуга </w:t>
      </w:r>
    </w:p>
    <w:p w:rsidR="00715F1A" w:rsidRDefault="00715F1A" w:rsidP="00715F1A">
      <w:pPr>
        <w:widowControl w:val="0"/>
        <w:tabs>
          <w:tab w:val="left" w:pos="1418"/>
        </w:tabs>
        <w:ind w:firstLine="709"/>
        <w:jc w:val="center"/>
        <w:rPr>
          <w:b/>
          <w:sz w:val="28"/>
          <w:szCs w:val="28"/>
        </w:rPr>
      </w:pPr>
    </w:p>
    <w:p w:rsidR="00715F1A" w:rsidRDefault="00715F1A" w:rsidP="00715F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bookmarkStart w:id="15" w:name="sub_235"/>
      <w:r>
        <w:rPr>
          <w:sz w:val="28"/>
          <w:szCs w:val="28"/>
        </w:rPr>
        <w:t>15.1.</w:t>
      </w:r>
      <w:bookmarkStart w:id="16" w:name="sub_2406"/>
      <w:bookmarkEnd w:id="15"/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Местоположение административных зданий, в которых осуществляется </w:t>
      </w:r>
      <w:proofErr w:type="spellStart"/>
      <w:r>
        <w:rPr>
          <w:color w:val="000000"/>
          <w:sz w:val="28"/>
          <w:szCs w:val="28"/>
        </w:rPr>
        <w:t>прием</w:t>
      </w:r>
      <w:proofErr w:type="spellEnd"/>
      <w:r>
        <w:rPr>
          <w:color w:val="000000"/>
          <w:sz w:val="28"/>
          <w:szCs w:val="28"/>
        </w:rPr>
        <w:t xml:space="preserve">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</w:t>
      </w:r>
      <w:proofErr w:type="spellStart"/>
      <w:r>
        <w:rPr>
          <w:color w:val="000000"/>
          <w:sz w:val="28"/>
          <w:szCs w:val="28"/>
        </w:rPr>
        <w:t>приема</w:t>
      </w:r>
      <w:proofErr w:type="spellEnd"/>
      <w:r>
        <w:rPr>
          <w:color w:val="000000"/>
          <w:sz w:val="28"/>
          <w:szCs w:val="28"/>
        </w:rPr>
        <w:t xml:space="preserve">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парковки специальных автотранспортных средств инвалидов на стоянке(парковке) выделяется не менее 10% мест (но не менее одного места) </w:t>
      </w:r>
      <w:r>
        <w:rPr>
          <w:color w:val="000000"/>
          <w:sz w:val="28"/>
          <w:szCs w:val="28"/>
        </w:rPr>
        <w:lastRenderedPageBreak/>
        <w:t>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Центральный вход в здание Уполномоченного органа должен быть</w:t>
      </w:r>
      <w:r>
        <w:rPr>
          <w:color w:val="000000"/>
          <w:sz w:val="28"/>
          <w:szCs w:val="28"/>
        </w:rPr>
        <w:br/>
        <w:t>оборудован информационной табличкой (вывеской), содержащей информацию: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наименование;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местонахождение и юридический адрес;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 работы;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график </w:t>
      </w:r>
      <w:proofErr w:type="spellStart"/>
      <w:r>
        <w:rPr>
          <w:color w:val="000000"/>
          <w:sz w:val="28"/>
          <w:szCs w:val="28"/>
        </w:rPr>
        <w:t>приема</w:t>
      </w:r>
      <w:proofErr w:type="spellEnd"/>
      <w:r>
        <w:rPr>
          <w:color w:val="000000"/>
          <w:sz w:val="28"/>
          <w:szCs w:val="28"/>
        </w:rPr>
        <w:t>;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номера телефонов для справок.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Помещения, в которых предоставляется муниципальная услуга, должны</w:t>
      </w:r>
      <w:r>
        <w:rPr>
          <w:color w:val="000000"/>
          <w:sz w:val="28"/>
          <w:szCs w:val="28"/>
        </w:rPr>
        <w:br/>
        <w:t>соответствовать санитарно-эпидемиологическим правилам и нормативам.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Помещения, в которых предоставляется муниципальная услуга, оснащаются: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средствами оказания первой медицинской помощи;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туалетными комнатами для посетителей.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Зал ожидания Заявителей оборудуется стульями, скамьями, количество</w:t>
      </w:r>
      <w:r>
        <w:rPr>
          <w:color w:val="000000"/>
          <w:sz w:val="28"/>
          <w:szCs w:val="28"/>
        </w:rPr>
        <w:br/>
        <w:t>которых определяется исходя из фактической нагрузки и возможностей для их</w:t>
      </w:r>
      <w:r>
        <w:rPr>
          <w:color w:val="000000"/>
          <w:sz w:val="28"/>
          <w:szCs w:val="28"/>
        </w:rPr>
        <w:br/>
        <w:t>размещения в помещении, а также информационными стендами.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Тексты материалов, </w:t>
      </w:r>
      <w:proofErr w:type="spellStart"/>
      <w:r>
        <w:rPr>
          <w:color w:val="000000"/>
          <w:sz w:val="28"/>
          <w:szCs w:val="28"/>
        </w:rPr>
        <w:t>размещенных</w:t>
      </w:r>
      <w:proofErr w:type="spellEnd"/>
      <w:r>
        <w:rPr>
          <w:color w:val="000000"/>
          <w:sz w:val="28"/>
          <w:szCs w:val="28"/>
        </w:rPr>
        <w:t xml:space="preserve">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Места </w:t>
      </w:r>
      <w:proofErr w:type="spellStart"/>
      <w:r>
        <w:rPr>
          <w:color w:val="000000"/>
          <w:sz w:val="28"/>
          <w:szCs w:val="28"/>
        </w:rPr>
        <w:t>приема</w:t>
      </w:r>
      <w:proofErr w:type="spellEnd"/>
      <w:r>
        <w:rPr>
          <w:color w:val="000000"/>
          <w:sz w:val="28"/>
          <w:szCs w:val="28"/>
        </w:rPr>
        <w:t xml:space="preserve"> Заявителей оборудуются информационными табличками</w:t>
      </w:r>
      <w:r>
        <w:rPr>
          <w:color w:val="000000"/>
          <w:sz w:val="28"/>
          <w:szCs w:val="28"/>
        </w:rPr>
        <w:br/>
        <w:t>(вывесками) с указанием: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номера кабинета и наименования отдела;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фамилии, имени и отчества (последнее – при наличии), должности</w:t>
      </w:r>
      <w:r>
        <w:rPr>
          <w:color w:val="000000"/>
          <w:sz w:val="28"/>
          <w:szCs w:val="28"/>
        </w:rPr>
        <w:br/>
        <w:t xml:space="preserve">ответственного лица за </w:t>
      </w:r>
      <w:proofErr w:type="spellStart"/>
      <w:r>
        <w:rPr>
          <w:color w:val="000000"/>
          <w:sz w:val="28"/>
          <w:szCs w:val="28"/>
        </w:rPr>
        <w:t>прием</w:t>
      </w:r>
      <w:proofErr w:type="spellEnd"/>
      <w:r>
        <w:rPr>
          <w:color w:val="000000"/>
          <w:sz w:val="28"/>
          <w:szCs w:val="28"/>
        </w:rPr>
        <w:t xml:space="preserve"> документов;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графика </w:t>
      </w:r>
      <w:proofErr w:type="spellStart"/>
      <w:r>
        <w:rPr>
          <w:color w:val="000000"/>
          <w:sz w:val="28"/>
          <w:szCs w:val="28"/>
        </w:rPr>
        <w:t>приема</w:t>
      </w:r>
      <w:proofErr w:type="spellEnd"/>
      <w:r>
        <w:rPr>
          <w:color w:val="000000"/>
          <w:sz w:val="28"/>
          <w:szCs w:val="28"/>
        </w:rPr>
        <w:t xml:space="preserve"> Заявителей.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Рабочее место каждого ответственного лица за </w:t>
      </w:r>
      <w:proofErr w:type="spellStart"/>
      <w:r>
        <w:rPr>
          <w:color w:val="000000"/>
          <w:sz w:val="28"/>
          <w:szCs w:val="28"/>
        </w:rPr>
        <w:t>прием</w:t>
      </w:r>
      <w:proofErr w:type="spellEnd"/>
      <w:r>
        <w:rPr>
          <w:color w:val="000000"/>
          <w:sz w:val="28"/>
          <w:szCs w:val="28"/>
        </w:rPr>
        <w:t xml:space="preserve">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устройством(принтером) и копирующим устройством.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Лицо, ответственное за </w:t>
      </w:r>
      <w:proofErr w:type="spellStart"/>
      <w:r>
        <w:rPr>
          <w:color w:val="000000"/>
          <w:sz w:val="28"/>
          <w:szCs w:val="28"/>
        </w:rPr>
        <w:t>прием</w:t>
      </w:r>
      <w:proofErr w:type="spellEnd"/>
      <w:r>
        <w:rPr>
          <w:color w:val="000000"/>
          <w:sz w:val="28"/>
          <w:szCs w:val="28"/>
        </w:rPr>
        <w:t xml:space="preserve"> документов, должно иметь настольную</w:t>
      </w:r>
      <w:r>
        <w:rPr>
          <w:color w:val="000000"/>
          <w:sz w:val="28"/>
          <w:szCs w:val="28"/>
        </w:rPr>
        <w:br/>
        <w:t>табличку с указанием фамилии, имени, отчества (последнее - при наличии) и</w:t>
      </w:r>
      <w:r>
        <w:rPr>
          <w:color w:val="000000"/>
          <w:sz w:val="28"/>
          <w:szCs w:val="28"/>
        </w:rPr>
        <w:br/>
        <w:t>должности.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предоставлении муниципальной услуги инвалидам обеспечиваются: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надлежащее размещение оборудования и носителей </w:t>
      </w:r>
      <w:proofErr w:type="gramStart"/>
      <w:r>
        <w:rPr>
          <w:color w:val="000000"/>
          <w:sz w:val="28"/>
          <w:szCs w:val="28"/>
        </w:rPr>
        <w:t>информации,</w:t>
      </w:r>
      <w:r>
        <w:rPr>
          <w:color w:val="000000"/>
          <w:sz w:val="28"/>
          <w:szCs w:val="28"/>
        </w:rPr>
        <w:br/>
        <w:t>необходимых</w:t>
      </w:r>
      <w:proofErr w:type="gramEnd"/>
      <w:r>
        <w:rPr>
          <w:color w:val="000000"/>
          <w:sz w:val="28"/>
          <w:szCs w:val="28"/>
        </w:rPr>
        <w:t xml:space="preserve">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</w:t>
      </w:r>
      <w:proofErr w:type="spellStart"/>
      <w:r>
        <w:rPr>
          <w:color w:val="000000"/>
          <w:sz w:val="28"/>
          <w:szCs w:val="28"/>
        </w:rPr>
        <w:t>учетом</w:t>
      </w:r>
      <w:proofErr w:type="spellEnd"/>
      <w:r>
        <w:rPr>
          <w:color w:val="000000"/>
          <w:sz w:val="28"/>
          <w:szCs w:val="28"/>
        </w:rPr>
        <w:t xml:space="preserve"> ограничений их жизнедеятельности;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дублирование необходимой для инвалидов звуковой и зрительной</w:t>
      </w:r>
      <w:r>
        <w:rPr>
          <w:color w:val="000000"/>
          <w:sz w:val="28"/>
          <w:szCs w:val="28"/>
        </w:rPr>
        <w:br/>
        <w:t>информации, а также надписей, знаков и иной текстовой и графической</w:t>
      </w:r>
      <w:r>
        <w:rPr>
          <w:color w:val="000000"/>
          <w:sz w:val="28"/>
          <w:szCs w:val="28"/>
        </w:rPr>
        <w:br/>
        <w:t>информации знаками, выполненными рельефно-точечным шрифтом Брайля;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допуск </w:t>
      </w:r>
      <w:proofErr w:type="spellStart"/>
      <w:r>
        <w:rPr>
          <w:color w:val="000000"/>
          <w:sz w:val="28"/>
          <w:szCs w:val="28"/>
        </w:rPr>
        <w:t>сурдопереводчика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тифлосурдопереводчика</w:t>
      </w:r>
      <w:proofErr w:type="spellEnd"/>
      <w:r>
        <w:rPr>
          <w:color w:val="000000"/>
          <w:sz w:val="28"/>
          <w:szCs w:val="28"/>
        </w:rPr>
        <w:t>;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допуск собаки-проводника при наличии документа, подтверждающего </w:t>
      </w:r>
      <w:proofErr w:type="spellStart"/>
      <w:r>
        <w:rPr>
          <w:color w:val="000000"/>
          <w:sz w:val="28"/>
          <w:szCs w:val="28"/>
        </w:rPr>
        <w:t>ее</w:t>
      </w:r>
      <w:proofErr w:type="spellEnd"/>
      <w:r>
        <w:rPr>
          <w:color w:val="000000"/>
          <w:sz w:val="28"/>
          <w:szCs w:val="28"/>
        </w:rPr>
        <w:t xml:space="preserve"> специальное обучение, на объекты (здания, помещения), в которых</w:t>
      </w:r>
      <w:r>
        <w:rPr>
          <w:color w:val="000000"/>
          <w:sz w:val="28"/>
          <w:szCs w:val="28"/>
        </w:rPr>
        <w:br/>
        <w:t>предоставляются муниципальные услуги;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16"/>
          <w:szCs w:val="16"/>
        </w:rPr>
      </w:pPr>
    </w:p>
    <w:bookmarkEnd w:id="16"/>
    <w:p w:rsidR="00715F1A" w:rsidRDefault="00715F1A" w:rsidP="00715F1A">
      <w:pPr>
        <w:widowControl w:val="0"/>
        <w:tabs>
          <w:tab w:val="left" w:pos="1134"/>
          <w:tab w:val="left" w:pos="1418"/>
        </w:tabs>
        <w:autoSpaceDE w:val="0"/>
        <w:autoSpaceDN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16. Показатели доступности и качества муниципальной услуги </w:t>
      </w:r>
    </w:p>
    <w:p w:rsidR="00715F1A" w:rsidRDefault="00715F1A" w:rsidP="00715F1A">
      <w:pPr>
        <w:widowControl w:val="0"/>
        <w:tabs>
          <w:tab w:val="left" w:pos="1134"/>
          <w:tab w:val="left" w:pos="1418"/>
        </w:tabs>
        <w:autoSpaceDE w:val="0"/>
        <w:autoSpaceDN w:val="0"/>
        <w:ind w:firstLine="709"/>
        <w:jc w:val="center"/>
        <w:outlineLvl w:val="2"/>
        <w:rPr>
          <w:b/>
          <w:sz w:val="28"/>
          <w:szCs w:val="28"/>
        </w:rPr>
      </w:pPr>
    </w:p>
    <w:p w:rsidR="00715F1A" w:rsidRDefault="00715F1A" w:rsidP="00715F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bookmarkStart w:id="17" w:name="sub_241"/>
      <w:r>
        <w:rPr>
          <w:sz w:val="28"/>
          <w:szCs w:val="28"/>
        </w:rPr>
        <w:t>16.1.</w:t>
      </w:r>
      <w:r>
        <w:rPr>
          <w:sz w:val="28"/>
          <w:szCs w:val="28"/>
        </w:rPr>
        <w:tab/>
        <w:t>Основными показателями доступности предоставления муниципальной услуги являются:</w:t>
      </w:r>
    </w:p>
    <w:p w:rsidR="00715F1A" w:rsidRDefault="00715F1A" w:rsidP="00715F1A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16.1.1.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715F1A" w:rsidRDefault="00715F1A" w:rsidP="00715F1A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16.1.2.</w:t>
      </w:r>
      <w:r>
        <w:rPr>
          <w:color w:val="000000"/>
          <w:sz w:val="28"/>
          <w:szCs w:val="28"/>
        </w:rPr>
        <w:tab/>
        <w:t>Возможность получения заявителем уведомлений о предоставлении муниципальной услуги с помощью ЕПГУ.</w:t>
      </w:r>
    </w:p>
    <w:p w:rsidR="00715F1A" w:rsidRDefault="00715F1A" w:rsidP="00715F1A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16.1.3.</w:t>
      </w:r>
      <w:r>
        <w:rPr>
          <w:color w:val="000000"/>
          <w:sz w:val="28"/>
          <w:szCs w:val="28"/>
        </w:rPr>
        <w:tab/>
        <w:t>Возможность получения информации о ходе предоставления</w:t>
      </w:r>
      <w:r>
        <w:rPr>
          <w:color w:val="000000"/>
          <w:sz w:val="28"/>
          <w:szCs w:val="28"/>
        </w:rPr>
        <w:br/>
        <w:t>муниципальной услуги, в том числе с использованием информационно-коммуникационных технологий.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16.2.</w:t>
      </w:r>
      <w:r>
        <w:rPr>
          <w:color w:val="000000"/>
          <w:sz w:val="28"/>
          <w:szCs w:val="28"/>
        </w:rPr>
        <w:tab/>
        <w:t>Основными показателями качества предоставления муниципальной услуги являются:</w:t>
      </w:r>
    </w:p>
    <w:p w:rsidR="00715F1A" w:rsidRDefault="00715F1A" w:rsidP="00715F1A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16.2.1.</w:t>
      </w:r>
      <w:r>
        <w:rPr>
          <w:color w:val="000000"/>
          <w:sz w:val="28"/>
          <w:szCs w:val="28"/>
        </w:rPr>
        <w:tab/>
        <w:t>Своевременность предоставления муниципальной услуги в</w:t>
      </w:r>
      <w:r>
        <w:rPr>
          <w:color w:val="000000"/>
          <w:sz w:val="28"/>
          <w:szCs w:val="28"/>
        </w:rPr>
        <w:br/>
        <w:t xml:space="preserve">соответствии со стандартом </w:t>
      </w:r>
      <w:proofErr w:type="spellStart"/>
      <w:r>
        <w:rPr>
          <w:color w:val="000000"/>
          <w:sz w:val="28"/>
          <w:szCs w:val="28"/>
        </w:rPr>
        <w:t>ее</w:t>
      </w:r>
      <w:proofErr w:type="spellEnd"/>
      <w:r>
        <w:rPr>
          <w:color w:val="000000"/>
          <w:sz w:val="28"/>
          <w:szCs w:val="28"/>
        </w:rPr>
        <w:t xml:space="preserve"> предоставления, установленным настоящим</w:t>
      </w:r>
      <w:r>
        <w:rPr>
          <w:color w:val="000000"/>
          <w:sz w:val="28"/>
          <w:szCs w:val="28"/>
        </w:rPr>
        <w:br/>
        <w:t>Административным регламентом.</w:t>
      </w:r>
    </w:p>
    <w:p w:rsidR="00715F1A" w:rsidRDefault="00715F1A" w:rsidP="00715F1A">
      <w:pPr>
        <w:tabs>
          <w:tab w:val="left" w:pos="1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16.2.2.</w:t>
      </w:r>
      <w:r>
        <w:rPr>
          <w:color w:val="000000"/>
          <w:sz w:val="28"/>
          <w:szCs w:val="28"/>
        </w:rPr>
        <w:tab/>
        <w:t>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715F1A" w:rsidRDefault="00715F1A" w:rsidP="00715F1A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16.2.3.</w:t>
      </w:r>
      <w:r>
        <w:rPr>
          <w:color w:val="000000"/>
          <w:sz w:val="28"/>
          <w:szCs w:val="28"/>
        </w:rPr>
        <w:tab/>
        <w:t>Отсутствие обоснованных жалоб на действия (бездействие)</w:t>
      </w:r>
      <w:r>
        <w:rPr>
          <w:color w:val="000000"/>
          <w:sz w:val="28"/>
          <w:szCs w:val="28"/>
        </w:rPr>
        <w:br/>
        <w:t>сотрудников и их некорректное (невнимательное) отношение к заявителям.</w:t>
      </w:r>
    </w:p>
    <w:bookmarkEnd w:id="17"/>
    <w:p w:rsidR="00715F1A" w:rsidRDefault="00715F1A" w:rsidP="00715F1A">
      <w:pPr>
        <w:widowControl w:val="0"/>
        <w:tabs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16.2.4.</w:t>
      </w:r>
      <w:r>
        <w:rPr>
          <w:color w:val="000000"/>
          <w:sz w:val="28"/>
          <w:szCs w:val="28"/>
        </w:rPr>
        <w:tab/>
        <w:t>Отсутствие нарушений установленных сроков в процессе</w:t>
      </w:r>
      <w:r>
        <w:rPr>
          <w:color w:val="000000"/>
          <w:sz w:val="28"/>
          <w:szCs w:val="28"/>
        </w:rPr>
        <w:br/>
        <w:t>предоставления муниципальной услуги.</w:t>
      </w:r>
    </w:p>
    <w:p w:rsidR="00715F1A" w:rsidRDefault="00715F1A" w:rsidP="00715F1A">
      <w:pPr>
        <w:widowControl w:val="0"/>
        <w:tabs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16.2.5.</w:t>
      </w:r>
      <w:r>
        <w:rPr>
          <w:color w:val="000000"/>
          <w:sz w:val="28"/>
          <w:szCs w:val="28"/>
        </w:rPr>
        <w:tab/>
        <w:t>Отсутствие заявлений об оспаривании решений, действий</w:t>
      </w:r>
      <w:r>
        <w:rPr>
          <w:color w:val="000000"/>
          <w:sz w:val="28"/>
          <w:szCs w:val="28"/>
        </w:rPr>
        <w:br/>
        <w:t>(бездействия) Уполномоченного органа, его должностных лиц, принимаемых</w:t>
      </w:r>
      <w:r>
        <w:rPr>
          <w:color w:val="000000"/>
          <w:sz w:val="28"/>
          <w:szCs w:val="28"/>
        </w:rPr>
        <w:br/>
        <w:t>(совершенных) при предоставлении муниципальной услуги, по итогам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рассмотрения</w:t>
      </w:r>
      <w:proofErr w:type="gramEnd"/>
      <w:r>
        <w:rPr>
          <w:color w:val="000000"/>
          <w:sz w:val="28"/>
          <w:szCs w:val="28"/>
        </w:rPr>
        <w:t xml:space="preserve"> которых вынесены решения об удовлетворении (частичном</w:t>
      </w:r>
      <w:r>
        <w:rPr>
          <w:color w:val="000000"/>
          <w:sz w:val="28"/>
          <w:szCs w:val="28"/>
        </w:rPr>
        <w:br/>
        <w:t>удовлетворении) требований заявителей.</w:t>
      </w:r>
    </w:p>
    <w:p w:rsidR="00715F1A" w:rsidRDefault="00715F1A" w:rsidP="00715F1A">
      <w:pPr>
        <w:widowControl w:val="0"/>
        <w:tabs>
          <w:tab w:val="left" w:pos="1134"/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715F1A" w:rsidRDefault="00715F1A" w:rsidP="00715F1A">
      <w:pPr>
        <w:widowControl w:val="0"/>
        <w:tabs>
          <w:tab w:val="left" w:pos="1134"/>
          <w:tab w:val="left" w:pos="141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17.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715F1A" w:rsidRDefault="00715F1A" w:rsidP="00715F1A">
      <w:pPr>
        <w:widowControl w:val="0"/>
        <w:tabs>
          <w:tab w:val="left" w:pos="1134"/>
          <w:tab w:val="left" w:pos="1418"/>
        </w:tabs>
        <w:ind w:firstLine="709"/>
        <w:jc w:val="center"/>
        <w:rPr>
          <w:b/>
          <w:sz w:val="28"/>
          <w:szCs w:val="28"/>
        </w:rPr>
      </w:pPr>
    </w:p>
    <w:p w:rsidR="00715F1A" w:rsidRDefault="00715F1A" w:rsidP="00715F1A">
      <w:pPr>
        <w:tabs>
          <w:tab w:val="left" w:pos="1276"/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17.1. Перечень услуг, которые являются необходимыми и обязательными для предоставления муниципальной услуги: услуги, которые являются необходимыми и обязательными для предоставления муниципальной услуги, отсутствуют.</w:t>
      </w:r>
    </w:p>
    <w:p w:rsidR="00715F1A" w:rsidRDefault="00715F1A" w:rsidP="00715F1A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17.2. При предоставлении муниципальной услуги используются следующие основные информационные системы:</w:t>
      </w:r>
    </w:p>
    <w:p w:rsidR="00715F1A" w:rsidRDefault="00715F1A" w:rsidP="00715F1A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государственная информационная система «Портал государственных и муниципальных услуг (функций)» (ЕПГУ);</w:t>
      </w:r>
    </w:p>
    <w:p w:rsidR="00715F1A" w:rsidRDefault="00715F1A" w:rsidP="00715F1A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Региональная государственная информационная система «Портал государственных и муниципальных услуг (функций) Оренбургской области»;</w:t>
      </w:r>
    </w:p>
    <w:p w:rsidR="00715F1A" w:rsidRDefault="00715F1A" w:rsidP="00715F1A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(ФГИС ЕСИА);</w:t>
      </w:r>
    </w:p>
    <w:p w:rsidR="00715F1A" w:rsidRDefault="00715F1A" w:rsidP="00715F1A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государственная информационная система «Система межведомственного электронного взаимодействия» (СМЭВ);</w:t>
      </w:r>
    </w:p>
    <w:p w:rsidR="00715F1A" w:rsidRDefault="00715F1A" w:rsidP="00715F1A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Портал государственных и муниципальных услуг (личный кабинет – далее ЛК);</w:t>
      </w:r>
    </w:p>
    <w:p w:rsidR="00715F1A" w:rsidRDefault="00715F1A" w:rsidP="00715F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автоматизированная информационная система многофункциональных центров предоставления государственных и муниципальных услуг (далее – АИС МФЦ);</w:t>
      </w:r>
    </w:p>
    <w:p w:rsidR="00715F1A" w:rsidRDefault="00715F1A" w:rsidP="00715F1A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Система исполнения регламентов Информационной системы оказания услуг Оренбургской области (ИС СИР СОУ ОО).</w:t>
      </w:r>
    </w:p>
    <w:p w:rsidR="00715F1A" w:rsidRDefault="00715F1A" w:rsidP="00715F1A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Автоматизированная система электронного документооборота (АСЭД).</w:t>
      </w:r>
    </w:p>
    <w:p w:rsidR="00715F1A" w:rsidRDefault="00715F1A" w:rsidP="00715F1A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Иные государственные информационные системы,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или юридическом лице, в указанных информационных системах.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17.3.</w:t>
      </w:r>
      <w:r>
        <w:rPr>
          <w:color w:val="000000"/>
          <w:sz w:val="28"/>
          <w:szCs w:val="28"/>
        </w:rPr>
        <w:tab/>
        <w:t>Предоставление муниципальной услуги по экстерриториальному</w:t>
      </w:r>
      <w:r>
        <w:rPr>
          <w:color w:val="000000"/>
          <w:sz w:val="28"/>
          <w:szCs w:val="28"/>
        </w:rPr>
        <w:br/>
        <w:t>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17.4.</w:t>
      </w:r>
      <w:r>
        <w:rPr>
          <w:color w:val="000000"/>
          <w:sz w:val="28"/>
          <w:szCs w:val="28"/>
        </w:rPr>
        <w:tab/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этом случае заявитель или его представитель авторизуется на ЕПГУ</w:t>
      </w:r>
      <w:r>
        <w:rPr>
          <w:color w:val="000000"/>
          <w:sz w:val="28"/>
          <w:szCs w:val="28"/>
        </w:rPr>
        <w:br/>
        <w:t xml:space="preserve">посредством </w:t>
      </w:r>
      <w:proofErr w:type="spellStart"/>
      <w:r>
        <w:rPr>
          <w:color w:val="000000"/>
          <w:sz w:val="28"/>
          <w:szCs w:val="28"/>
        </w:rPr>
        <w:t>подтвержденной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учетной</w:t>
      </w:r>
      <w:proofErr w:type="spellEnd"/>
      <w:r>
        <w:rPr>
          <w:color w:val="000000"/>
          <w:sz w:val="28"/>
          <w:szCs w:val="28"/>
        </w:rPr>
        <w:t xml:space="preserve"> записи в ЕСИА, заполняет заявление о</w:t>
      </w:r>
      <w:r>
        <w:rPr>
          <w:color w:val="000000"/>
          <w:sz w:val="28"/>
          <w:szCs w:val="28"/>
        </w:rPr>
        <w:br/>
        <w:t>предоставлении муниципальной услуги с использованием интерактивной формы в электронном виде.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Заполненное заявление о предоставлении муниципальной услуги</w:t>
      </w:r>
      <w:r>
        <w:rPr>
          <w:color w:val="000000"/>
          <w:sz w:val="28"/>
          <w:szCs w:val="28"/>
        </w:rPr>
        <w:br/>
        <w:t xml:space="preserve">отправляется заявителем вместе с </w:t>
      </w:r>
      <w:proofErr w:type="spellStart"/>
      <w:r>
        <w:rPr>
          <w:color w:val="000000"/>
          <w:sz w:val="28"/>
          <w:szCs w:val="28"/>
        </w:rPr>
        <w:t>прикрепленными</w:t>
      </w:r>
      <w:proofErr w:type="spellEnd"/>
      <w:r>
        <w:rPr>
          <w:color w:val="000000"/>
          <w:sz w:val="28"/>
          <w:szCs w:val="28"/>
        </w:rPr>
        <w:t xml:space="preserve"> электронными образами</w:t>
      </w:r>
      <w:r>
        <w:rPr>
          <w:color w:val="000000"/>
          <w:sz w:val="28"/>
          <w:szCs w:val="28"/>
        </w:rPr>
        <w:br/>
        <w:t>документов, необходимыми для предоставления муниципальной услуги, в</w:t>
      </w:r>
      <w:r>
        <w:rPr>
          <w:color w:val="000000"/>
          <w:sz w:val="28"/>
          <w:szCs w:val="28"/>
        </w:rPr>
        <w:br/>
        <w:t>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Результаты предоставления муниципальной услуги, указанные в пункте 6.1.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случае направления заявления посредством ЕПГУ результат</w:t>
      </w:r>
      <w:r>
        <w:rPr>
          <w:color w:val="000000"/>
          <w:sz w:val="28"/>
          <w:szCs w:val="28"/>
        </w:rPr>
        <w:br/>
        <w:t>предоставления муниципальной услуги также может быть выдан заявителю на</w:t>
      </w:r>
      <w:r>
        <w:rPr>
          <w:color w:val="000000"/>
          <w:sz w:val="28"/>
          <w:szCs w:val="28"/>
        </w:rPr>
        <w:br/>
        <w:t>бумажном носителе в многофункциональном центре.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17.5.</w:t>
      </w:r>
      <w:r>
        <w:rPr>
          <w:color w:val="000000"/>
          <w:sz w:val="28"/>
          <w:szCs w:val="28"/>
        </w:rPr>
        <w:tab/>
        <w:t>Электронные документы представляются в следующих форматах: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proofErr w:type="spellStart"/>
      <w:proofErr w:type="gramEnd"/>
      <w:r>
        <w:rPr>
          <w:color w:val="000000"/>
          <w:sz w:val="28"/>
          <w:szCs w:val="28"/>
        </w:rPr>
        <w:t>xml</w:t>
      </w:r>
      <w:proofErr w:type="spellEnd"/>
      <w:r>
        <w:rPr>
          <w:color w:val="000000"/>
          <w:sz w:val="28"/>
          <w:szCs w:val="28"/>
        </w:rPr>
        <w:t xml:space="preserve"> – для формализованных документов;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</w:r>
      <w:proofErr w:type="spellStart"/>
      <w:proofErr w:type="gramEnd"/>
      <w:r>
        <w:rPr>
          <w:color w:val="000000"/>
          <w:sz w:val="28"/>
          <w:szCs w:val="28"/>
        </w:rPr>
        <w:t>doc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docx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odt</w:t>
      </w:r>
      <w:proofErr w:type="spellEnd"/>
      <w:r>
        <w:rPr>
          <w:color w:val="000000"/>
          <w:sz w:val="28"/>
          <w:szCs w:val="28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</w:r>
      <w:proofErr w:type="spellStart"/>
      <w:proofErr w:type="gramEnd"/>
      <w:r>
        <w:rPr>
          <w:color w:val="000000"/>
          <w:sz w:val="28"/>
          <w:szCs w:val="28"/>
        </w:rPr>
        <w:t>xls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xlsx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ods</w:t>
      </w:r>
      <w:proofErr w:type="spellEnd"/>
      <w:r>
        <w:rPr>
          <w:color w:val="000000"/>
          <w:sz w:val="28"/>
          <w:szCs w:val="28"/>
        </w:rPr>
        <w:t xml:space="preserve"> – для документов, содержащих </w:t>
      </w:r>
      <w:proofErr w:type="spellStart"/>
      <w:r>
        <w:rPr>
          <w:color w:val="000000"/>
          <w:sz w:val="28"/>
          <w:szCs w:val="28"/>
        </w:rPr>
        <w:t>расчеты</w:t>
      </w:r>
      <w:proofErr w:type="spellEnd"/>
      <w:r>
        <w:rPr>
          <w:color w:val="000000"/>
          <w:sz w:val="28"/>
          <w:szCs w:val="28"/>
        </w:rPr>
        <w:t>;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г)</w:t>
      </w:r>
      <w:r>
        <w:rPr>
          <w:color w:val="000000"/>
          <w:sz w:val="28"/>
          <w:szCs w:val="28"/>
        </w:rPr>
        <w:tab/>
      </w:r>
      <w:proofErr w:type="spellStart"/>
      <w:proofErr w:type="gramEnd"/>
      <w:r>
        <w:rPr>
          <w:color w:val="000000"/>
          <w:sz w:val="28"/>
          <w:szCs w:val="28"/>
        </w:rPr>
        <w:t>pdf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jpg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jpeg</w:t>
      </w:r>
      <w:proofErr w:type="spellEnd"/>
      <w:r>
        <w:rPr>
          <w:color w:val="000000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Допускается формирование электронного документа </w:t>
      </w:r>
      <w:proofErr w:type="spellStart"/>
      <w:r>
        <w:rPr>
          <w:color w:val="000000"/>
          <w:sz w:val="28"/>
          <w:szCs w:val="28"/>
        </w:rPr>
        <w:t>путем</w:t>
      </w:r>
      <w:proofErr w:type="spellEnd"/>
      <w:r>
        <w:rPr>
          <w:color w:val="000000"/>
          <w:sz w:val="28"/>
          <w:szCs w:val="28"/>
        </w:rPr>
        <w:t xml:space="preserve">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proofErr w:type="spellStart"/>
      <w:r>
        <w:rPr>
          <w:color w:val="000000"/>
          <w:sz w:val="28"/>
          <w:szCs w:val="28"/>
        </w:rPr>
        <w:t>dpi</w:t>
      </w:r>
      <w:proofErr w:type="spellEnd"/>
      <w:r>
        <w:rPr>
          <w:color w:val="000000"/>
          <w:sz w:val="28"/>
          <w:szCs w:val="28"/>
        </w:rPr>
        <w:t xml:space="preserve"> (масштаб 1:1) с использованием следующих режимов: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gramStart"/>
      <w:r>
        <w:rPr>
          <w:color w:val="000000"/>
          <w:sz w:val="28"/>
          <w:szCs w:val="28"/>
        </w:rPr>
        <w:tab/>
        <w:t>«</w:t>
      </w:r>
      <w:proofErr w:type="gramEnd"/>
      <w:r>
        <w:rPr>
          <w:color w:val="000000"/>
          <w:sz w:val="28"/>
          <w:szCs w:val="28"/>
        </w:rPr>
        <w:t>черно-белый» (при отсутствии в документе графических изображений и (или) цветного текста);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gramStart"/>
      <w:r>
        <w:rPr>
          <w:color w:val="000000"/>
          <w:sz w:val="28"/>
          <w:szCs w:val="28"/>
        </w:rPr>
        <w:tab/>
        <w:t>«</w:t>
      </w:r>
      <w:proofErr w:type="gramEnd"/>
      <w:r>
        <w:rPr>
          <w:color w:val="000000"/>
          <w:sz w:val="28"/>
          <w:szCs w:val="28"/>
        </w:rPr>
        <w:t>оттенки серого» (при наличии в документе графических изображений, отличных от цветного графического изображения);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gramStart"/>
      <w:r>
        <w:rPr>
          <w:color w:val="000000"/>
          <w:sz w:val="28"/>
          <w:szCs w:val="28"/>
        </w:rPr>
        <w:tab/>
        <w:t>«</w:t>
      </w:r>
      <w:proofErr w:type="gramEnd"/>
      <w:r>
        <w:rPr>
          <w:color w:val="000000"/>
          <w:sz w:val="28"/>
          <w:szCs w:val="28"/>
        </w:rPr>
        <w:t>цветной» или «режим полной цветопередачи» (при наличии в документе цветных графических изображений либо цветного текста);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Электронные документы должны обеспечивать: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возможность идентифицировать документ и количество листов в документе;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>
        <w:rPr>
          <w:color w:val="000000"/>
          <w:sz w:val="28"/>
          <w:szCs w:val="28"/>
        </w:rPr>
        <w:t>xls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xlsx</w:t>
      </w:r>
      <w:proofErr w:type="spellEnd"/>
      <w:r>
        <w:rPr>
          <w:color w:val="000000"/>
          <w:sz w:val="28"/>
          <w:szCs w:val="28"/>
        </w:rPr>
        <w:t xml:space="preserve"> или </w:t>
      </w:r>
      <w:proofErr w:type="spellStart"/>
      <w:proofErr w:type="gramStart"/>
      <w:r>
        <w:rPr>
          <w:color w:val="000000"/>
          <w:sz w:val="28"/>
          <w:szCs w:val="28"/>
        </w:rPr>
        <w:t>ods</w:t>
      </w:r>
      <w:proofErr w:type="spellEnd"/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  <w:t>формируются</w:t>
      </w:r>
      <w:proofErr w:type="gramEnd"/>
      <w:r>
        <w:rPr>
          <w:color w:val="000000"/>
          <w:sz w:val="28"/>
          <w:szCs w:val="28"/>
        </w:rPr>
        <w:t xml:space="preserve"> в виде отдельного электронного документа.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715F1A" w:rsidRDefault="00715F1A" w:rsidP="00715F1A">
      <w:pPr>
        <w:widowControl w:val="0"/>
        <w:tabs>
          <w:tab w:val="left" w:pos="1134"/>
          <w:tab w:val="left" w:pos="1418"/>
        </w:tabs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Состав, последовательность и сроки выполнения административных процедур 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center"/>
        <w:rPr>
          <w:b/>
          <w:sz w:val="28"/>
          <w:szCs w:val="28"/>
        </w:rPr>
      </w:pPr>
      <w:bookmarkStart w:id="18" w:name="sub_1345"/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Исчерпывающий перечень административных процедур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18. Перечень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заявления о предоставлении муниципальной услуги без рассмотрения (при необходимости).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center"/>
        <w:rPr>
          <w:b/>
          <w:sz w:val="28"/>
          <w:szCs w:val="28"/>
        </w:rPr>
      </w:pP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>18.1.</w:t>
      </w:r>
      <w:r>
        <w:rPr>
          <w:sz w:val="28"/>
          <w:szCs w:val="28"/>
        </w:rPr>
        <w:tab/>
        <w:t xml:space="preserve">Вариант предоставления муниципальной услуги: услуга предоставляется непосредственно в администрацию муниципального </w:t>
      </w:r>
      <w:r>
        <w:rPr>
          <w:sz w:val="28"/>
          <w:szCs w:val="28"/>
        </w:rPr>
        <w:lastRenderedPageBreak/>
        <w:t xml:space="preserve">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rStyle w:val="fontstyle01"/>
        </w:rPr>
        <w:t>Ташлинского</w:t>
      </w:r>
      <w:proofErr w:type="spellEnd"/>
      <w:r>
        <w:rPr>
          <w:rStyle w:val="fontstyle01"/>
        </w:rPr>
        <w:t xml:space="preserve"> района Оренбургской области.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Перечень административных процедур (действий), выполняемых при подаче заявления (запроса) непосредственно в орган местного самоуправления: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проверка документов и регистрация заявления;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  <w:t>получение сведений посредством Федеральной государственной</w:t>
      </w:r>
      <w:r>
        <w:rPr>
          <w:color w:val="000000"/>
          <w:sz w:val="28"/>
          <w:szCs w:val="28"/>
        </w:rPr>
        <w:br/>
        <w:t>информационной системы «Единая система межведомственного электронного</w:t>
      </w:r>
      <w:r>
        <w:rPr>
          <w:color w:val="000000"/>
          <w:sz w:val="28"/>
          <w:szCs w:val="28"/>
        </w:rPr>
        <w:br/>
        <w:t>взаимодействия» (далее – СМЭВ);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ab/>
        <w:t>рассмотрение документов и сведений;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>
        <w:rPr>
          <w:color w:val="000000"/>
          <w:sz w:val="28"/>
          <w:szCs w:val="28"/>
        </w:rPr>
        <w:tab/>
        <w:t>принятие решения;</w:t>
      </w:r>
    </w:p>
    <w:p w:rsidR="00715F1A" w:rsidRDefault="00715F1A" w:rsidP="00715F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>
        <w:rPr>
          <w:color w:val="000000"/>
          <w:sz w:val="28"/>
          <w:szCs w:val="28"/>
        </w:rPr>
        <w:tab/>
        <w:t>выдача результата.</w:t>
      </w:r>
    </w:p>
    <w:p w:rsidR="00715F1A" w:rsidRDefault="00715F1A" w:rsidP="00715F1A">
      <w:pPr>
        <w:widowControl w:val="0"/>
        <w:tabs>
          <w:tab w:val="left" w:pos="709"/>
          <w:tab w:val="left" w:pos="1418"/>
        </w:tabs>
        <w:autoSpaceDE w:val="0"/>
        <w:autoSpaceDN w:val="0"/>
        <w:ind w:right="149" w:firstLine="709"/>
        <w:jc w:val="both"/>
        <w:rPr>
          <w:sz w:val="28"/>
          <w:szCs w:val="28"/>
        </w:rPr>
      </w:pPr>
      <w:r>
        <w:rPr>
          <w:sz w:val="28"/>
          <w:szCs w:val="28"/>
        </w:rPr>
        <w:t>18.2.</w:t>
      </w:r>
      <w:r>
        <w:rPr>
          <w:sz w:val="28"/>
          <w:szCs w:val="28"/>
        </w:rPr>
        <w:tab/>
        <w:t>Перечень административных процедур (действий), выполняемых МФЦ:</w:t>
      </w:r>
    </w:p>
    <w:p w:rsidR="00715F1A" w:rsidRDefault="00715F1A" w:rsidP="00715F1A">
      <w:pPr>
        <w:widowControl w:val="0"/>
        <w:tabs>
          <w:tab w:val="left" w:pos="709"/>
          <w:tab w:val="left" w:pos="993"/>
          <w:tab w:val="left" w:pos="1418"/>
        </w:tabs>
        <w:autoSpaceDE w:val="0"/>
        <w:autoSpaceDN w:val="0"/>
        <w:ind w:right="149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информирование и консультирование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услуги;</w:t>
      </w:r>
    </w:p>
    <w:p w:rsidR="00715F1A" w:rsidRDefault="00715F1A" w:rsidP="00715F1A">
      <w:pPr>
        <w:widowControl w:val="0"/>
        <w:tabs>
          <w:tab w:val="left" w:pos="709"/>
          <w:tab w:val="left" w:pos="1418"/>
        </w:tabs>
        <w:autoSpaceDE w:val="0"/>
        <w:autoSpaceDN w:val="0"/>
        <w:ind w:right="149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прием</w:t>
      </w:r>
      <w:proofErr w:type="spellEnd"/>
      <w:r>
        <w:rPr>
          <w:sz w:val="28"/>
          <w:szCs w:val="28"/>
        </w:rPr>
        <w:t xml:space="preserve">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715F1A" w:rsidRDefault="00715F1A" w:rsidP="00715F1A">
      <w:pPr>
        <w:widowControl w:val="0"/>
        <w:tabs>
          <w:tab w:val="left" w:pos="709"/>
          <w:tab w:val="left" w:pos="1418"/>
        </w:tabs>
        <w:autoSpaceDE w:val="0"/>
        <w:autoSpaceDN w:val="0"/>
        <w:ind w:right="149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выдача заявителю результата предоставления муниципальной услуги.</w:t>
      </w:r>
    </w:p>
    <w:p w:rsidR="00715F1A" w:rsidRDefault="00715F1A" w:rsidP="00715F1A">
      <w:pPr>
        <w:tabs>
          <w:tab w:val="left" w:pos="1018"/>
          <w:tab w:val="left" w:pos="1418"/>
        </w:tabs>
        <w:ind w:right="-1" w:firstLine="709"/>
        <w:jc w:val="both"/>
        <w:rPr>
          <w:sz w:val="28"/>
          <w:szCs w:val="28"/>
          <w:highlight w:val="cyan"/>
        </w:rPr>
      </w:pPr>
      <w:bookmarkStart w:id="19" w:name="sub_1347"/>
      <w:bookmarkEnd w:id="18"/>
      <w:r>
        <w:rPr>
          <w:sz w:val="28"/>
          <w:szCs w:val="28"/>
        </w:rPr>
        <w:t>18.3.</w:t>
      </w:r>
      <w:bookmarkStart w:id="20" w:name="sub_32"/>
      <w:bookmarkEnd w:id="19"/>
      <w:r>
        <w:rPr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715F1A" w:rsidRDefault="00715F1A" w:rsidP="00715F1A">
      <w:pPr>
        <w:widowControl w:val="0"/>
        <w:tabs>
          <w:tab w:val="left" w:pos="1418"/>
          <w:tab w:val="left" w:pos="9405"/>
        </w:tabs>
        <w:autoSpaceDE w:val="0"/>
        <w:autoSpaceDN w:val="0"/>
        <w:ind w:right="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715F1A" w:rsidRDefault="00715F1A" w:rsidP="00715F1A">
      <w:pPr>
        <w:widowControl w:val="0"/>
        <w:tabs>
          <w:tab w:val="left" w:pos="1276"/>
          <w:tab w:val="left" w:pos="1418"/>
          <w:tab w:val="left" w:pos="9405"/>
        </w:tabs>
        <w:autoSpaceDE w:val="0"/>
        <w:autoSpaceDN w:val="0"/>
        <w:ind w:right="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заявления;</w:t>
      </w:r>
    </w:p>
    <w:p w:rsidR="00715F1A" w:rsidRDefault="00715F1A" w:rsidP="00715F1A">
      <w:pPr>
        <w:widowControl w:val="0"/>
        <w:tabs>
          <w:tab w:val="left" w:pos="1276"/>
          <w:tab w:val="left" w:pos="1418"/>
          <w:tab w:val="left" w:pos="9405"/>
        </w:tabs>
        <w:autoSpaceDE w:val="0"/>
        <w:autoSpaceDN w:val="0"/>
        <w:ind w:right="1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приём и регистрация Уполномоченным органом заявления </w:t>
      </w:r>
      <w:r>
        <w:rPr>
          <w:spacing w:val="-15"/>
          <w:sz w:val="28"/>
          <w:szCs w:val="28"/>
        </w:rPr>
        <w:t xml:space="preserve">и </w:t>
      </w:r>
      <w:r>
        <w:rPr>
          <w:sz w:val="28"/>
          <w:szCs w:val="28"/>
        </w:rPr>
        <w:t>иных документов, необходимых для предоставления</w:t>
      </w:r>
      <w:r>
        <w:rPr>
          <w:spacing w:val="1"/>
          <w:sz w:val="28"/>
          <w:szCs w:val="28"/>
        </w:rPr>
        <w:t xml:space="preserve"> муниципальной </w:t>
      </w:r>
      <w:r>
        <w:rPr>
          <w:sz w:val="28"/>
          <w:szCs w:val="28"/>
        </w:rPr>
        <w:t>услуги;</w:t>
      </w:r>
    </w:p>
    <w:p w:rsidR="00715F1A" w:rsidRDefault="00715F1A" w:rsidP="00715F1A">
      <w:pPr>
        <w:widowControl w:val="0"/>
        <w:tabs>
          <w:tab w:val="left" w:pos="1276"/>
          <w:tab w:val="left" w:pos="1418"/>
        </w:tabs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результата предоставления муниципальной услуги; </w:t>
      </w:r>
    </w:p>
    <w:p w:rsidR="00715F1A" w:rsidRDefault="00715F1A" w:rsidP="00715F1A">
      <w:pPr>
        <w:widowControl w:val="0"/>
        <w:tabs>
          <w:tab w:val="left" w:pos="1276"/>
          <w:tab w:val="left" w:pos="1418"/>
        </w:tabs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получение сведений о ходе рассмотрения заявления;</w:t>
      </w:r>
    </w:p>
    <w:p w:rsidR="00715F1A" w:rsidRDefault="00715F1A" w:rsidP="00715F1A">
      <w:pPr>
        <w:widowControl w:val="0"/>
        <w:tabs>
          <w:tab w:val="left" w:pos="1276"/>
          <w:tab w:val="left" w:pos="1418"/>
        </w:tabs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715F1A" w:rsidRDefault="00715F1A" w:rsidP="00715F1A">
      <w:pPr>
        <w:widowControl w:val="0"/>
        <w:tabs>
          <w:tab w:val="left" w:pos="1276"/>
          <w:tab w:val="left" w:pos="1418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государственного служащего.</w:t>
      </w:r>
    </w:p>
    <w:p w:rsidR="00715F1A" w:rsidRDefault="00715F1A" w:rsidP="00715F1A">
      <w:pPr>
        <w:widowControl w:val="0"/>
        <w:tabs>
          <w:tab w:val="left" w:pos="1276"/>
          <w:tab w:val="left" w:pos="1418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18.4.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Порядок осуществления административных процедур (действий) в электронной форме:</w:t>
      </w:r>
    </w:p>
    <w:p w:rsidR="00715F1A" w:rsidRDefault="00715F1A" w:rsidP="00715F1A">
      <w:pPr>
        <w:widowControl w:val="0"/>
        <w:tabs>
          <w:tab w:val="left" w:pos="1276"/>
          <w:tab w:val="left" w:pos="1560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18.4.1.</w:t>
      </w:r>
      <w:r>
        <w:rPr>
          <w:color w:val="000000"/>
          <w:sz w:val="28"/>
          <w:szCs w:val="28"/>
        </w:rPr>
        <w:tab/>
        <w:t>Формирование заявления.</w:t>
      </w:r>
    </w:p>
    <w:p w:rsidR="00715F1A" w:rsidRDefault="00715F1A" w:rsidP="00715F1A">
      <w:pPr>
        <w:widowControl w:val="0"/>
        <w:tabs>
          <w:tab w:val="left" w:pos="1276"/>
          <w:tab w:val="left" w:pos="1418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заявления осуществляется посредством заполнения</w:t>
      </w:r>
      <w:r>
        <w:rPr>
          <w:color w:val="000000"/>
          <w:sz w:val="28"/>
          <w:szCs w:val="28"/>
        </w:rPr>
        <w:br/>
        <w:t>электронной формы заявления на ЕПГУ без необходимости дополнительной</w:t>
      </w:r>
      <w:r>
        <w:rPr>
          <w:color w:val="000000"/>
          <w:sz w:val="28"/>
          <w:szCs w:val="28"/>
        </w:rPr>
        <w:br/>
        <w:t>подачи заявления в какой-либо иной форме.</w:t>
      </w:r>
    </w:p>
    <w:p w:rsidR="00715F1A" w:rsidRDefault="00715F1A" w:rsidP="00715F1A">
      <w:pPr>
        <w:widowControl w:val="0"/>
        <w:tabs>
          <w:tab w:val="left" w:pos="1276"/>
          <w:tab w:val="left" w:pos="1418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</w:t>
      </w:r>
      <w:r>
        <w:rPr>
          <w:color w:val="000000"/>
          <w:sz w:val="28"/>
          <w:szCs w:val="28"/>
        </w:rPr>
        <w:lastRenderedPageBreak/>
        <w:t xml:space="preserve">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</w:t>
      </w:r>
      <w:proofErr w:type="spellStart"/>
      <w:r>
        <w:rPr>
          <w:color w:val="000000"/>
          <w:sz w:val="28"/>
          <w:szCs w:val="28"/>
        </w:rPr>
        <w:t>ее</w:t>
      </w:r>
      <w:proofErr w:type="spellEnd"/>
      <w:r>
        <w:rPr>
          <w:color w:val="000000"/>
          <w:sz w:val="28"/>
          <w:szCs w:val="28"/>
        </w:rPr>
        <w:t xml:space="preserve"> устранения посредством информационного сообщения непосредственно в электронной форме заявления.</w:t>
      </w:r>
    </w:p>
    <w:p w:rsidR="00715F1A" w:rsidRDefault="00715F1A" w:rsidP="00715F1A">
      <w:pPr>
        <w:widowControl w:val="0"/>
        <w:tabs>
          <w:tab w:val="left" w:pos="1276"/>
          <w:tab w:val="left" w:pos="1418"/>
        </w:tabs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формировании заявления заявителю обеспечивается:</w:t>
      </w:r>
    </w:p>
    <w:p w:rsidR="00715F1A" w:rsidRDefault="00715F1A" w:rsidP="00715F1A">
      <w:pPr>
        <w:tabs>
          <w:tab w:val="left" w:pos="1418"/>
        </w:tabs>
        <w:suppressAutoHyphens/>
        <w:ind w:firstLine="709"/>
        <w:jc w:val="both"/>
        <w:textAlignment w:val="baseline"/>
        <w:rPr>
          <w:color w:val="000000"/>
          <w:sz w:val="28"/>
          <w:szCs w:val="28"/>
          <w:highlight w:val="cyan"/>
        </w:rPr>
      </w:pPr>
      <w:proofErr w:type="gramStart"/>
      <w:r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proofErr w:type="gramEnd"/>
      <w:r>
        <w:rPr>
          <w:color w:val="000000"/>
          <w:sz w:val="28"/>
          <w:szCs w:val="28"/>
        </w:rPr>
        <w:t>возможность копирования и сохранения заявления и иных документов, указанных в пунктах 9.1. и 9.5. настоящего Административного регламента, необходимых для предоставления муниципальной услуги;</w:t>
      </w:r>
    </w:p>
    <w:p w:rsidR="00715F1A" w:rsidRDefault="00715F1A" w:rsidP="00715F1A">
      <w:pPr>
        <w:tabs>
          <w:tab w:val="left" w:pos="1418"/>
        </w:tabs>
        <w:suppressAutoHyphens/>
        <w:ind w:firstLine="709"/>
        <w:jc w:val="both"/>
        <w:textAlignment w:val="baseline"/>
        <w:rPr>
          <w:color w:val="000000"/>
          <w:sz w:val="28"/>
          <w:szCs w:val="28"/>
          <w:highlight w:val="cyan"/>
        </w:rPr>
      </w:pPr>
      <w:proofErr w:type="gramStart"/>
      <w:r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</w:r>
      <w:proofErr w:type="gramEnd"/>
      <w:r>
        <w:rPr>
          <w:color w:val="000000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715F1A" w:rsidRDefault="00715F1A" w:rsidP="00715F1A">
      <w:pPr>
        <w:tabs>
          <w:tab w:val="left" w:pos="1418"/>
        </w:tabs>
        <w:suppressAutoHyphens/>
        <w:ind w:firstLine="709"/>
        <w:jc w:val="both"/>
        <w:textAlignment w:val="baseline"/>
        <w:rPr>
          <w:color w:val="000000"/>
          <w:sz w:val="28"/>
          <w:szCs w:val="28"/>
          <w:highlight w:val="cyan"/>
        </w:rPr>
      </w:pPr>
      <w:proofErr w:type="gramStart"/>
      <w:r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</w:r>
      <w:proofErr w:type="gramEnd"/>
      <w:r>
        <w:rPr>
          <w:color w:val="000000"/>
          <w:sz w:val="28"/>
          <w:szCs w:val="28"/>
        </w:rPr>
        <w:t xml:space="preserve">сохранение ранее </w:t>
      </w:r>
      <w:proofErr w:type="spellStart"/>
      <w:r>
        <w:rPr>
          <w:color w:val="000000"/>
          <w:sz w:val="28"/>
          <w:szCs w:val="28"/>
        </w:rPr>
        <w:t>введенных</w:t>
      </w:r>
      <w:proofErr w:type="spellEnd"/>
      <w:r>
        <w:rPr>
          <w:color w:val="000000"/>
          <w:sz w:val="28"/>
          <w:szCs w:val="28"/>
        </w:rPr>
        <w:t xml:space="preserve">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15F1A" w:rsidRDefault="00715F1A" w:rsidP="00715F1A">
      <w:pPr>
        <w:tabs>
          <w:tab w:val="left" w:pos="1418"/>
        </w:tabs>
        <w:suppressAutoHyphens/>
        <w:ind w:firstLine="709"/>
        <w:jc w:val="both"/>
        <w:textAlignment w:val="baseline"/>
        <w:rPr>
          <w:color w:val="000000"/>
          <w:sz w:val="28"/>
          <w:szCs w:val="28"/>
          <w:highlight w:val="cyan"/>
        </w:rPr>
      </w:pPr>
      <w:proofErr w:type="gramStart"/>
      <w:r>
        <w:rPr>
          <w:color w:val="000000"/>
          <w:sz w:val="28"/>
          <w:szCs w:val="28"/>
        </w:rPr>
        <w:t>г)</w:t>
      </w:r>
      <w:r>
        <w:rPr>
          <w:color w:val="000000"/>
          <w:sz w:val="28"/>
          <w:szCs w:val="28"/>
        </w:rPr>
        <w:tab/>
      </w:r>
      <w:proofErr w:type="gramEnd"/>
      <w:r>
        <w:rPr>
          <w:color w:val="000000"/>
          <w:sz w:val="28"/>
          <w:szCs w:val="28"/>
        </w:rPr>
        <w:t xml:space="preserve">заполнение полей электронной формы заявления до начала ввода сведений заявителем с использованием сведений, </w:t>
      </w:r>
      <w:proofErr w:type="spellStart"/>
      <w:r>
        <w:rPr>
          <w:color w:val="000000"/>
          <w:sz w:val="28"/>
          <w:szCs w:val="28"/>
        </w:rPr>
        <w:t>размещенных</w:t>
      </w:r>
      <w:proofErr w:type="spellEnd"/>
      <w:r>
        <w:rPr>
          <w:color w:val="000000"/>
          <w:sz w:val="28"/>
          <w:szCs w:val="28"/>
        </w:rPr>
        <w:t xml:space="preserve"> в ЕСИА, и сведений, опубликованных на ЕПГУ, в части, касающейся сведений, отсутствующих в ЕСИА;</w:t>
      </w:r>
    </w:p>
    <w:p w:rsidR="00715F1A" w:rsidRDefault="00715F1A" w:rsidP="00715F1A">
      <w:pPr>
        <w:tabs>
          <w:tab w:val="left" w:pos="1418"/>
        </w:tabs>
        <w:suppressAutoHyphens/>
        <w:ind w:firstLine="709"/>
        <w:jc w:val="both"/>
        <w:textAlignment w:val="baseline"/>
        <w:rPr>
          <w:color w:val="000000"/>
          <w:sz w:val="28"/>
          <w:szCs w:val="28"/>
          <w:highlight w:val="cyan"/>
        </w:rPr>
      </w:pPr>
      <w:proofErr w:type="gramStart"/>
      <w:r>
        <w:rPr>
          <w:color w:val="000000"/>
          <w:sz w:val="28"/>
          <w:szCs w:val="28"/>
        </w:rPr>
        <w:t>д)</w:t>
      </w:r>
      <w:r>
        <w:rPr>
          <w:color w:val="000000"/>
          <w:sz w:val="28"/>
          <w:szCs w:val="28"/>
        </w:rPr>
        <w:tab/>
      </w:r>
      <w:proofErr w:type="gramEnd"/>
      <w:r>
        <w:rPr>
          <w:color w:val="000000"/>
          <w:sz w:val="28"/>
          <w:szCs w:val="28"/>
        </w:rPr>
        <w:t xml:space="preserve">возможность вернуться на любой из этапов заполнения электронной формы заявления без потери ранее </w:t>
      </w:r>
      <w:proofErr w:type="spellStart"/>
      <w:r>
        <w:rPr>
          <w:color w:val="000000"/>
          <w:sz w:val="28"/>
          <w:szCs w:val="28"/>
        </w:rPr>
        <w:t>введенной</w:t>
      </w:r>
      <w:proofErr w:type="spellEnd"/>
      <w:r>
        <w:rPr>
          <w:color w:val="000000"/>
          <w:sz w:val="28"/>
          <w:szCs w:val="28"/>
        </w:rPr>
        <w:t xml:space="preserve"> информации;</w:t>
      </w:r>
    </w:p>
    <w:p w:rsidR="00715F1A" w:rsidRDefault="00715F1A" w:rsidP="00715F1A">
      <w:pPr>
        <w:tabs>
          <w:tab w:val="left" w:pos="1418"/>
        </w:tabs>
        <w:suppressAutoHyphens/>
        <w:ind w:firstLine="709"/>
        <w:jc w:val="both"/>
        <w:textAlignment w:val="baseline"/>
        <w:rPr>
          <w:color w:val="000000"/>
          <w:sz w:val="28"/>
          <w:szCs w:val="28"/>
          <w:highlight w:val="cyan"/>
        </w:rPr>
      </w:pPr>
      <w:proofErr w:type="gramStart"/>
      <w:r>
        <w:rPr>
          <w:color w:val="000000"/>
          <w:sz w:val="28"/>
          <w:szCs w:val="28"/>
        </w:rPr>
        <w:t>е)</w:t>
      </w:r>
      <w:r>
        <w:rPr>
          <w:color w:val="000000"/>
          <w:sz w:val="28"/>
          <w:szCs w:val="28"/>
        </w:rPr>
        <w:tab/>
      </w:r>
      <w:proofErr w:type="gramEnd"/>
      <w:r>
        <w:rPr>
          <w:color w:val="000000"/>
          <w:sz w:val="28"/>
          <w:szCs w:val="28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715F1A" w:rsidRDefault="00715F1A" w:rsidP="00715F1A">
      <w:pPr>
        <w:tabs>
          <w:tab w:val="left" w:pos="1418"/>
        </w:tabs>
        <w:suppressAutoHyphens/>
        <w:ind w:firstLine="709"/>
        <w:jc w:val="both"/>
        <w:textAlignment w:val="baseline"/>
        <w:rPr>
          <w:color w:val="000000"/>
          <w:sz w:val="28"/>
          <w:szCs w:val="28"/>
          <w:highlight w:val="cyan"/>
        </w:rPr>
      </w:pPr>
      <w:r>
        <w:rPr>
          <w:color w:val="000000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715F1A" w:rsidRDefault="00715F1A" w:rsidP="00715F1A">
      <w:pPr>
        <w:tabs>
          <w:tab w:val="left" w:pos="1560"/>
        </w:tabs>
        <w:suppressAutoHyphens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18.4.2.</w:t>
      </w:r>
      <w:r>
        <w:rPr>
          <w:color w:val="000000"/>
          <w:sz w:val="28"/>
          <w:szCs w:val="28"/>
        </w:rPr>
        <w:tab/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715F1A" w:rsidRDefault="00715F1A" w:rsidP="00715F1A">
      <w:pPr>
        <w:tabs>
          <w:tab w:val="left" w:pos="1418"/>
        </w:tabs>
        <w:suppressAutoHyphens/>
        <w:ind w:firstLine="709"/>
        <w:jc w:val="both"/>
        <w:textAlignment w:val="baseline"/>
        <w:rPr>
          <w:color w:val="000000"/>
          <w:sz w:val="28"/>
          <w:szCs w:val="28"/>
          <w:highlight w:val="cyan"/>
        </w:rPr>
      </w:pPr>
      <w:proofErr w:type="gramStart"/>
      <w:r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proofErr w:type="spellStart"/>
      <w:proofErr w:type="gramEnd"/>
      <w:r>
        <w:rPr>
          <w:color w:val="000000"/>
          <w:sz w:val="28"/>
          <w:szCs w:val="28"/>
        </w:rPr>
        <w:t>прием</w:t>
      </w:r>
      <w:proofErr w:type="spellEnd"/>
      <w:r>
        <w:rPr>
          <w:color w:val="000000"/>
          <w:sz w:val="28"/>
          <w:szCs w:val="28"/>
        </w:rPr>
        <w:t xml:space="preserve">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715F1A" w:rsidRDefault="00715F1A" w:rsidP="00715F1A">
      <w:pPr>
        <w:tabs>
          <w:tab w:val="left" w:pos="1418"/>
        </w:tabs>
        <w:suppressAutoHyphens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</w:r>
      <w:proofErr w:type="gramEnd"/>
      <w:r>
        <w:rPr>
          <w:color w:val="000000"/>
          <w:sz w:val="28"/>
          <w:szCs w:val="28"/>
        </w:rPr>
        <w:t>регистрацию заявления и направление заявителю уведомления о</w:t>
      </w:r>
      <w:r>
        <w:rPr>
          <w:color w:val="000000"/>
          <w:sz w:val="28"/>
          <w:szCs w:val="28"/>
        </w:rPr>
        <w:br/>
        <w:t xml:space="preserve">регистрации заявления либо об отказе в </w:t>
      </w:r>
      <w:proofErr w:type="spellStart"/>
      <w:r>
        <w:rPr>
          <w:color w:val="000000"/>
          <w:sz w:val="28"/>
          <w:szCs w:val="28"/>
        </w:rPr>
        <w:t>приеме</w:t>
      </w:r>
      <w:proofErr w:type="spellEnd"/>
      <w:r>
        <w:rPr>
          <w:color w:val="000000"/>
          <w:sz w:val="28"/>
          <w:szCs w:val="28"/>
        </w:rPr>
        <w:t xml:space="preserve"> документов, необходимых для</w:t>
      </w:r>
      <w:r>
        <w:rPr>
          <w:color w:val="000000"/>
          <w:sz w:val="28"/>
          <w:szCs w:val="28"/>
        </w:rPr>
        <w:br/>
        <w:t>предоставления муниципальной услуги.</w:t>
      </w:r>
    </w:p>
    <w:p w:rsidR="00715F1A" w:rsidRDefault="00715F1A" w:rsidP="00715F1A">
      <w:pPr>
        <w:tabs>
          <w:tab w:val="left" w:pos="1560"/>
        </w:tabs>
        <w:suppressAutoHyphens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18.4.3.</w:t>
      </w:r>
      <w:r>
        <w:rPr>
          <w:sz w:val="28"/>
          <w:szCs w:val="28"/>
        </w:rPr>
        <w:tab/>
        <w:t xml:space="preserve">Электронное заявление становится доступным для должностного лица Уполномоченного органа, ответственного за </w:t>
      </w:r>
      <w:proofErr w:type="spellStart"/>
      <w:r>
        <w:rPr>
          <w:sz w:val="28"/>
          <w:szCs w:val="28"/>
        </w:rPr>
        <w:t>прием</w:t>
      </w:r>
      <w:proofErr w:type="spellEnd"/>
      <w:r>
        <w:rPr>
          <w:sz w:val="28"/>
          <w:szCs w:val="28"/>
        </w:rPr>
        <w:t xml:space="preserve"> и регистрацию заявления (далее – ответственное должностное лицо), после размещения заявления в муниципальной информационной системе, используемой Уполномоченным органом для предоставления муниципальной услуги (далее – ГИС).</w:t>
      </w:r>
    </w:p>
    <w:p w:rsidR="00715F1A" w:rsidRDefault="00715F1A" w:rsidP="00715F1A">
      <w:pPr>
        <w:tabs>
          <w:tab w:val="left" w:pos="1560"/>
        </w:tabs>
        <w:suppressAutoHyphens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18.4.4.</w:t>
      </w:r>
      <w:r>
        <w:rPr>
          <w:color w:val="000000"/>
          <w:sz w:val="28"/>
          <w:szCs w:val="28"/>
        </w:rPr>
        <w:tab/>
        <w:t>Заявителю в качестве результата предоставления муниципальной</w:t>
      </w:r>
      <w:r>
        <w:rPr>
          <w:color w:val="000000"/>
          <w:sz w:val="28"/>
          <w:szCs w:val="28"/>
        </w:rPr>
        <w:br/>
        <w:t>услуги обеспечивается возможность получения документа:</w:t>
      </w:r>
    </w:p>
    <w:p w:rsidR="00715F1A" w:rsidRDefault="00715F1A" w:rsidP="00715F1A">
      <w:pPr>
        <w:tabs>
          <w:tab w:val="left" w:pos="1418"/>
        </w:tabs>
        <w:suppressAutoHyphens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форме электронного документа, подписанного усиленной</w:t>
      </w:r>
      <w:r>
        <w:rPr>
          <w:color w:val="000000"/>
          <w:sz w:val="28"/>
          <w:szCs w:val="28"/>
        </w:rPr>
        <w:br/>
        <w:t>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715F1A" w:rsidRDefault="00715F1A" w:rsidP="00715F1A">
      <w:pPr>
        <w:tabs>
          <w:tab w:val="left" w:pos="1418"/>
        </w:tabs>
        <w:suppressAutoHyphens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715F1A" w:rsidRDefault="00715F1A" w:rsidP="00715F1A">
      <w:pPr>
        <w:tabs>
          <w:tab w:val="left" w:pos="1560"/>
        </w:tabs>
        <w:suppressAutoHyphens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18.4.5.</w:t>
      </w:r>
      <w:r>
        <w:rPr>
          <w:color w:val="000000"/>
          <w:sz w:val="28"/>
          <w:szCs w:val="28"/>
        </w:rPr>
        <w:tab/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715F1A" w:rsidRDefault="00715F1A" w:rsidP="00715F1A">
      <w:pPr>
        <w:tabs>
          <w:tab w:val="left" w:pos="1418"/>
        </w:tabs>
        <w:suppressAutoHyphens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715F1A" w:rsidRDefault="00715F1A" w:rsidP="00715F1A">
      <w:pPr>
        <w:tabs>
          <w:tab w:val="left" w:pos="1418"/>
        </w:tabs>
        <w:suppressAutoHyphens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proofErr w:type="gramEnd"/>
      <w:r>
        <w:rPr>
          <w:color w:val="000000"/>
          <w:sz w:val="28"/>
          <w:szCs w:val="28"/>
        </w:rPr>
        <w:t xml:space="preserve">уведомление о </w:t>
      </w:r>
      <w:proofErr w:type="spellStart"/>
      <w:r>
        <w:rPr>
          <w:color w:val="000000"/>
          <w:sz w:val="28"/>
          <w:szCs w:val="28"/>
        </w:rPr>
        <w:t>приеме</w:t>
      </w:r>
      <w:proofErr w:type="spellEnd"/>
      <w:r>
        <w:rPr>
          <w:color w:val="000000"/>
          <w:sz w:val="28"/>
          <w:szCs w:val="28"/>
        </w:rPr>
        <w:t xml:space="preserve"> и регистрации заявления и иных документов, необходимых для предоставления муниципальной услуги, содержащее сведения о факте </w:t>
      </w:r>
      <w:proofErr w:type="spellStart"/>
      <w:r>
        <w:rPr>
          <w:color w:val="000000"/>
          <w:sz w:val="28"/>
          <w:szCs w:val="28"/>
        </w:rPr>
        <w:t>приема</w:t>
      </w:r>
      <w:proofErr w:type="spellEnd"/>
      <w:r>
        <w:rPr>
          <w:color w:val="000000"/>
          <w:sz w:val="28"/>
          <w:szCs w:val="28"/>
        </w:rPr>
        <w:t xml:space="preserve">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</w:t>
      </w:r>
      <w:proofErr w:type="spellStart"/>
      <w:r>
        <w:rPr>
          <w:color w:val="000000"/>
          <w:sz w:val="28"/>
          <w:szCs w:val="28"/>
        </w:rPr>
        <w:t>приеме</w:t>
      </w:r>
      <w:proofErr w:type="spellEnd"/>
      <w:r>
        <w:rPr>
          <w:color w:val="000000"/>
          <w:sz w:val="28"/>
          <w:szCs w:val="28"/>
        </w:rPr>
        <w:t xml:space="preserve"> документов, необходимых для предоставления муниципальной услуги;</w:t>
      </w:r>
    </w:p>
    <w:p w:rsidR="00715F1A" w:rsidRDefault="00715F1A" w:rsidP="00715F1A">
      <w:pPr>
        <w:tabs>
          <w:tab w:val="left" w:pos="1418"/>
        </w:tabs>
        <w:suppressAutoHyphens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</w:r>
      <w:proofErr w:type="gramEnd"/>
      <w:r>
        <w:rPr>
          <w:color w:val="000000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15F1A" w:rsidRDefault="00715F1A" w:rsidP="00715F1A">
      <w:pPr>
        <w:tabs>
          <w:tab w:val="left" w:pos="1560"/>
        </w:tabs>
        <w:suppressAutoHyphens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18.4.6.</w:t>
      </w:r>
      <w:r>
        <w:rPr>
          <w:color w:val="000000"/>
          <w:sz w:val="28"/>
          <w:szCs w:val="28"/>
        </w:rPr>
        <w:tab/>
        <w:t>Оценка качества предоставления муниципальной услуги.</w:t>
      </w:r>
    </w:p>
    <w:p w:rsidR="00715F1A" w:rsidRDefault="00715F1A" w:rsidP="00715F1A">
      <w:pPr>
        <w:tabs>
          <w:tab w:val="left" w:pos="1418"/>
        </w:tabs>
        <w:suppressAutoHyphens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</w:t>
      </w:r>
      <w:proofErr w:type="spellStart"/>
      <w:r>
        <w:rPr>
          <w:color w:val="000000"/>
          <w:sz w:val="28"/>
          <w:szCs w:val="28"/>
        </w:rPr>
        <w:t>учетом</w:t>
      </w:r>
      <w:proofErr w:type="spellEnd"/>
      <w:r>
        <w:rPr>
          <w:color w:val="000000"/>
          <w:sz w:val="28"/>
          <w:szCs w:val="28"/>
        </w:rPr>
        <w:t xml:space="preserve">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</w:t>
      </w:r>
      <w:r>
        <w:rPr>
          <w:color w:val="000000"/>
          <w:sz w:val="28"/>
          <w:szCs w:val="28"/>
        </w:rPr>
        <w:br/>
        <w:t xml:space="preserve">соответствующими руководителями своих должностных обязанностей, </w:t>
      </w:r>
      <w:proofErr w:type="spellStart"/>
      <w:r>
        <w:rPr>
          <w:color w:val="000000"/>
          <w:sz w:val="28"/>
          <w:szCs w:val="28"/>
        </w:rPr>
        <w:t>утвержденными</w:t>
      </w:r>
      <w:proofErr w:type="spellEnd"/>
      <w:r>
        <w:rPr>
          <w:color w:val="000000"/>
          <w:sz w:val="28"/>
          <w:szCs w:val="28"/>
        </w:rPr>
        <w:t xml:space="preserve"> постановлением Правительства Российской Федерации                         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отделений)с </w:t>
      </w:r>
      <w:proofErr w:type="spellStart"/>
      <w:r>
        <w:rPr>
          <w:color w:val="000000"/>
          <w:sz w:val="28"/>
          <w:szCs w:val="28"/>
        </w:rPr>
        <w:t>учетом</w:t>
      </w:r>
      <w:proofErr w:type="spellEnd"/>
      <w:r>
        <w:rPr>
          <w:color w:val="000000"/>
          <w:sz w:val="28"/>
          <w:szCs w:val="28"/>
        </w:rPr>
        <w:t xml:space="preserve"> качества предоставления государственных услуг, руководителей многофункциональных центров предоставления </w:t>
      </w:r>
      <w:r>
        <w:rPr>
          <w:color w:val="000000"/>
          <w:sz w:val="28"/>
          <w:szCs w:val="28"/>
        </w:rPr>
        <w:lastRenderedPageBreak/>
        <w:t xml:space="preserve">государственных и муниципальных услуг с </w:t>
      </w:r>
      <w:proofErr w:type="spellStart"/>
      <w:r>
        <w:rPr>
          <w:color w:val="000000"/>
          <w:sz w:val="28"/>
          <w:szCs w:val="28"/>
        </w:rPr>
        <w:t>учетом</w:t>
      </w:r>
      <w:proofErr w:type="spellEnd"/>
      <w:r>
        <w:rPr>
          <w:color w:val="000000"/>
          <w:sz w:val="28"/>
          <w:szCs w:val="28"/>
        </w:rPr>
        <w:t xml:space="preserve">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715F1A" w:rsidRDefault="00715F1A" w:rsidP="00715F1A">
      <w:pPr>
        <w:tabs>
          <w:tab w:val="left" w:pos="1560"/>
        </w:tabs>
        <w:suppressAutoHyphens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18.4.7.</w:t>
      </w:r>
      <w:r>
        <w:rPr>
          <w:color w:val="000000"/>
          <w:sz w:val="28"/>
          <w:szCs w:val="28"/>
        </w:rPr>
        <w:tab/>
        <w:t>Заявителю обеспечивается возможность направления жалобы на</w:t>
      </w:r>
      <w:r>
        <w:rPr>
          <w:color w:val="000000"/>
          <w:sz w:val="28"/>
          <w:szCs w:val="28"/>
        </w:rPr>
        <w:br/>
        <w:t xml:space="preserve">решения, действия или бездействие Уполномоченного органа, должностного лица Уполномоченного органа либо государственного служащего в соответствии со </w:t>
      </w:r>
      <w:proofErr w:type="spellStart"/>
      <w:r>
        <w:rPr>
          <w:color w:val="000000"/>
          <w:sz w:val="28"/>
          <w:szCs w:val="28"/>
        </w:rPr>
        <w:t>статьей</w:t>
      </w:r>
      <w:proofErr w:type="spellEnd"/>
      <w:r>
        <w:rPr>
          <w:color w:val="000000"/>
          <w:sz w:val="28"/>
          <w:szCs w:val="28"/>
        </w:rPr>
        <w:t xml:space="preserve"> 11.2 Федерального закона № 210-ФЗ и в порядке, установленном постановлением Правительства Российской Федерации             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(в случае, если Уполномоченный орган </w:t>
      </w:r>
      <w:proofErr w:type="spellStart"/>
      <w:r>
        <w:rPr>
          <w:color w:val="000000"/>
          <w:sz w:val="28"/>
          <w:szCs w:val="28"/>
        </w:rPr>
        <w:t>подключен</w:t>
      </w:r>
      <w:proofErr w:type="spellEnd"/>
      <w:r>
        <w:rPr>
          <w:color w:val="000000"/>
          <w:sz w:val="28"/>
          <w:szCs w:val="28"/>
        </w:rPr>
        <w:t xml:space="preserve"> к указанной системе).</w:t>
      </w:r>
    </w:p>
    <w:p w:rsidR="00715F1A" w:rsidRDefault="00715F1A" w:rsidP="00715F1A">
      <w:pPr>
        <w:tabs>
          <w:tab w:val="left" w:pos="1418"/>
        </w:tabs>
        <w:suppressAutoHyphens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18.5.</w:t>
      </w:r>
      <w:r>
        <w:rPr>
          <w:color w:val="000000"/>
          <w:sz w:val="28"/>
          <w:szCs w:val="28"/>
        </w:rPr>
        <w:tab/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центрами:</w:t>
      </w:r>
    </w:p>
    <w:p w:rsidR="00715F1A" w:rsidRDefault="00715F1A" w:rsidP="00715F1A">
      <w:pPr>
        <w:tabs>
          <w:tab w:val="left" w:pos="1560"/>
        </w:tabs>
        <w:suppressAutoHyphens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18.5.1.</w:t>
      </w:r>
      <w:r>
        <w:rPr>
          <w:color w:val="000000"/>
          <w:sz w:val="28"/>
          <w:szCs w:val="28"/>
        </w:rPr>
        <w:tab/>
        <w:t>Многофункциональный центр осуществляет:</w:t>
      </w:r>
    </w:p>
    <w:p w:rsidR="00715F1A" w:rsidRDefault="00715F1A" w:rsidP="00715F1A">
      <w:pPr>
        <w:tabs>
          <w:tab w:val="left" w:pos="1418"/>
        </w:tabs>
        <w:suppressAutoHyphens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proofErr w:type="gramEnd"/>
      <w:r>
        <w:rPr>
          <w:color w:val="000000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15F1A" w:rsidRDefault="00715F1A" w:rsidP="00715F1A">
      <w:pPr>
        <w:tabs>
          <w:tab w:val="left" w:pos="1418"/>
        </w:tabs>
        <w:suppressAutoHyphens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</w:r>
      <w:proofErr w:type="gramEnd"/>
      <w:r>
        <w:rPr>
          <w:color w:val="000000"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715F1A" w:rsidRDefault="00715F1A" w:rsidP="00715F1A">
      <w:pPr>
        <w:tabs>
          <w:tab w:val="left" w:pos="1418"/>
        </w:tabs>
        <w:suppressAutoHyphens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</w:r>
      <w:proofErr w:type="gramEnd"/>
      <w:r>
        <w:rPr>
          <w:color w:val="000000"/>
          <w:sz w:val="28"/>
          <w:szCs w:val="28"/>
        </w:rPr>
        <w:t>иные процедуры и действия, предусмотренные Федеральным законом № 210-ФЗ.</w:t>
      </w:r>
    </w:p>
    <w:p w:rsidR="00715F1A" w:rsidRDefault="00715F1A" w:rsidP="00715F1A">
      <w:pPr>
        <w:tabs>
          <w:tab w:val="left" w:pos="1418"/>
        </w:tabs>
        <w:suppressAutoHyphens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15F1A" w:rsidRDefault="00715F1A" w:rsidP="00715F1A">
      <w:pPr>
        <w:tabs>
          <w:tab w:val="left" w:pos="1560"/>
        </w:tabs>
        <w:suppressAutoHyphens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18.5.2.</w:t>
      </w:r>
      <w:r>
        <w:rPr>
          <w:color w:val="000000"/>
          <w:sz w:val="28"/>
          <w:szCs w:val="28"/>
        </w:rPr>
        <w:tab/>
        <w:t>Информирование заявителя многофункциональными центрами</w:t>
      </w:r>
      <w:r>
        <w:rPr>
          <w:color w:val="000000"/>
          <w:sz w:val="28"/>
          <w:szCs w:val="28"/>
        </w:rPr>
        <w:br/>
        <w:t>осуществляется следующими способами:</w:t>
      </w:r>
    </w:p>
    <w:p w:rsidR="00715F1A" w:rsidRDefault="00715F1A" w:rsidP="00715F1A">
      <w:pPr>
        <w:tabs>
          <w:tab w:val="left" w:pos="1418"/>
        </w:tabs>
        <w:suppressAutoHyphens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proofErr w:type="gramEnd"/>
      <w:r>
        <w:rPr>
          <w:color w:val="000000"/>
          <w:sz w:val="28"/>
          <w:szCs w:val="28"/>
        </w:rPr>
        <w:t xml:space="preserve">посредством привлечения средств массовой информации, а также </w:t>
      </w:r>
      <w:proofErr w:type="spellStart"/>
      <w:r>
        <w:rPr>
          <w:color w:val="000000"/>
          <w:sz w:val="28"/>
          <w:szCs w:val="28"/>
        </w:rPr>
        <w:t>путем</w:t>
      </w:r>
      <w:proofErr w:type="spellEnd"/>
      <w:r>
        <w:rPr>
          <w:color w:val="000000"/>
          <w:sz w:val="28"/>
          <w:szCs w:val="28"/>
        </w:rPr>
        <w:t xml:space="preserve"> размещения информации на официальных сайтах и информационных стендах многофункциональных центров;</w:t>
      </w:r>
    </w:p>
    <w:p w:rsidR="00715F1A" w:rsidRDefault="00715F1A" w:rsidP="00715F1A">
      <w:pPr>
        <w:tabs>
          <w:tab w:val="left" w:pos="1418"/>
        </w:tabs>
        <w:suppressAutoHyphens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</w:r>
      <w:proofErr w:type="gramEnd"/>
      <w:r>
        <w:rPr>
          <w:color w:val="000000"/>
          <w:sz w:val="28"/>
          <w:szCs w:val="28"/>
        </w:rPr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15F1A" w:rsidRDefault="00715F1A" w:rsidP="00715F1A">
      <w:pPr>
        <w:tabs>
          <w:tab w:val="left" w:pos="1418"/>
        </w:tabs>
        <w:suppressAutoHyphens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  <w:r>
        <w:rPr>
          <w:color w:val="000000"/>
          <w:sz w:val="28"/>
          <w:szCs w:val="28"/>
        </w:rPr>
        <w:lastRenderedPageBreak/>
        <w:t>Рекомендуемое время предоставления консультации –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 w:rsidR="00715F1A" w:rsidRDefault="00715F1A" w:rsidP="00715F1A">
      <w:pPr>
        <w:tabs>
          <w:tab w:val="left" w:pos="1418"/>
        </w:tabs>
        <w:suppressAutoHyphens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 на телефонный звонок должен начинаться с информации о</w:t>
      </w:r>
      <w:r>
        <w:rPr>
          <w:color w:val="000000"/>
          <w:sz w:val="28"/>
          <w:szCs w:val="28"/>
        </w:rPr>
        <w:br/>
        <w:t>наименовании организации, фамилии, имени, отчестве и должности работника</w:t>
      </w:r>
      <w:r>
        <w:rPr>
          <w:color w:val="000000"/>
          <w:sz w:val="28"/>
          <w:szCs w:val="28"/>
        </w:rPr>
        <w:br/>
        <w:t>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715F1A" w:rsidRDefault="00715F1A" w:rsidP="00715F1A">
      <w:pPr>
        <w:tabs>
          <w:tab w:val="left" w:pos="1418"/>
        </w:tabs>
        <w:suppressAutoHyphens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для подготовки ответа требуется более продолжительное</w:t>
      </w:r>
      <w:r>
        <w:rPr>
          <w:color w:val="000000"/>
          <w:sz w:val="28"/>
          <w:szCs w:val="28"/>
        </w:rPr>
        <w:br/>
        <w:t>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15F1A" w:rsidRDefault="00715F1A" w:rsidP="00715F1A">
      <w:pPr>
        <w:tabs>
          <w:tab w:val="left" w:pos="1418"/>
        </w:tabs>
        <w:suppressAutoHyphens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15F1A" w:rsidRDefault="00715F1A" w:rsidP="00715F1A">
      <w:pPr>
        <w:tabs>
          <w:tab w:val="left" w:pos="1418"/>
        </w:tabs>
        <w:suppressAutoHyphens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назначить другое время для консультаций.</w:t>
      </w:r>
    </w:p>
    <w:p w:rsidR="00715F1A" w:rsidRDefault="00715F1A" w:rsidP="00715F1A">
      <w:pPr>
        <w:tabs>
          <w:tab w:val="left" w:pos="1418"/>
        </w:tabs>
        <w:suppressAutoHyphens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консультировании по письменным обращениям заявителей ответ</w:t>
      </w:r>
      <w:r>
        <w:rPr>
          <w:color w:val="000000"/>
          <w:sz w:val="28"/>
          <w:szCs w:val="28"/>
        </w:rPr>
        <w:br/>
        <w:t>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715F1A" w:rsidRDefault="00715F1A" w:rsidP="00715F1A">
      <w:pPr>
        <w:tabs>
          <w:tab w:val="left" w:pos="1560"/>
        </w:tabs>
        <w:suppressAutoHyphens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18.5.3.</w:t>
      </w:r>
      <w:r>
        <w:rPr>
          <w:color w:val="000000"/>
          <w:sz w:val="28"/>
          <w:szCs w:val="28"/>
        </w:rPr>
        <w:tab/>
        <w:t>Выдача заявителю результата предоставления муниципальной услуги:</w:t>
      </w:r>
    </w:p>
    <w:p w:rsidR="00715F1A" w:rsidRDefault="00715F1A" w:rsidP="00715F1A">
      <w:pPr>
        <w:tabs>
          <w:tab w:val="left" w:pos="1418"/>
        </w:tabs>
        <w:suppressAutoHyphens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наличии в заявлении о предоставлении муниципальной услуги</w:t>
      </w:r>
      <w:r>
        <w:rPr>
          <w:color w:val="000000"/>
          <w:sz w:val="28"/>
          <w:szCs w:val="28"/>
        </w:rPr>
        <w:br/>
        <w:t>указания о выдаче результатов оказания услуги через многофункциональный</w:t>
      </w:r>
      <w:r>
        <w:rPr>
          <w:color w:val="000000"/>
          <w:sz w:val="28"/>
          <w:szCs w:val="28"/>
        </w:rPr>
        <w:br/>
        <w:t xml:space="preserve">центр, Уполномоченный орган </w:t>
      </w:r>
      <w:proofErr w:type="spellStart"/>
      <w:r>
        <w:rPr>
          <w:color w:val="000000"/>
          <w:sz w:val="28"/>
          <w:szCs w:val="28"/>
        </w:rPr>
        <w:t>передает</w:t>
      </w:r>
      <w:proofErr w:type="spellEnd"/>
      <w:r>
        <w:rPr>
          <w:color w:val="000000"/>
          <w:sz w:val="28"/>
          <w:szCs w:val="28"/>
        </w:rPr>
        <w:t xml:space="preserve"> документы в многофункциональный центр для последующей выдачи заявителю (представителю) способом, согласно </w:t>
      </w:r>
      <w:proofErr w:type="spellStart"/>
      <w:r>
        <w:rPr>
          <w:color w:val="000000"/>
          <w:sz w:val="28"/>
          <w:szCs w:val="28"/>
        </w:rPr>
        <w:t>заключенным</w:t>
      </w:r>
      <w:proofErr w:type="spellEnd"/>
      <w:r>
        <w:rPr>
          <w:color w:val="000000"/>
          <w:sz w:val="28"/>
          <w:szCs w:val="28"/>
        </w:rPr>
        <w:t xml:space="preserve"> соглашениям о взаимодействии </w:t>
      </w:r>
      <w:proofErr w:type="spellStart"/>
      <w:r>
        <w:rPr>
          <w:color w:val="000000"/>
          <w:sz w:val="28"/>
          <w:szCs w:val="28"/>
        </w:rPr>
        <w:t>заключенным</w:t>
      </w:r>
      <w:proofErr w:type="spellEnd"/>
      <w:r>
        <w:rPr>
          <w:color w:val="000000"/>
          <w:sz w:val="28"/>
          <w:szCs w:val="28"/>
        </w:rPr>
        <w:t xml:space="preserve"> между</w:t>
      </w:r>
      <w:r>
        <w:rPr>
          <w:color w:val="000000"/>
          <w:sz w:val="28"/>
          <w:szCs w:val="28"/>
        </w:rPr>
        <w:br/>
        <w:t>Уполномоченным органом и многофункциональным центром в порядке,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утвержденном</w:t>
      </w:r>
      <w:proofErr w:type="spellEnd"/>
      <w:r>
        <w:rPr>
          <w:color w:val="000000"/>
          <w:sz w:val="28"/>
          <w:szCs w:val="28"/>
        </w:rPr>
        <w:t xml:space="preserve"> Постановлением Правительства РФ от 27.09.2011 № 797                      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Постановлением № 797).</w:t>
      </w:r>
    </w:p>
    <w:p w:rsidR="00715F1A" w:rsidRDefault="00715F1A" w:rsidP="00715F1A">
      <w:pPr>
        <w:tabs>
          <w:tab w:val="left" w:pos="1418"/>
        </w:tabs>
        <w:suppressAutoHyphens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</w:t>
      </w:r>
      <w:proofErr w:type="gramStart"/>
      <w:r>
        <w:rPr>
          <w:color w:val="000000"/>
          <w:sz w:val="28"/>
          <w:szCs w:val="28"/>
        </w:rPr>
        <w:t>взаимодействии,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заключенным</w:t>
      </w:r>
      <w:proofErr w:type="spellEnd"/>
      <w:proofErr w:type="gramEnd"/>
      <w:r>
        <w:rPr>
          <w:color w:val="000000"/>
          <w:sz w:val="28"/>
          <w:szCs w:val="28"/>
        </w:rPr>
        <w:t xml:space="preserve"> в порядке, установленном Постановлением № 797.</w:t>
      </w:r>
    </w:p>
    <w:p w:rsidR="00715F1A" w:rsidRDefault="00715F1A" w:rsidP="00715F1A">
      <w:pPr>
        <w:tabs>
          <w:tab w:val="left" w:pos="1418"/>
        </w:tabs>
        <w:suppressAutoHyphens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Прием</w:t>
      </w:r>
      <w:proofErr w:type="spellEnd"/>
      <w:r>
        <w:rPr>
          <w:color w:val="000000"/>
          <w:sz w:val="28"/>
          <w:szCs w:val="28"/>
        </w:rPr>
        <w:t xml:space="preserve"> заявителей для выдачи документов, являющихся результатом</w:t>
      </w:r>
      <w:r>
        <w:rPr>
          <w:color w:val="000000"/>
          <w:sz w:val="28"/>
          <w:szCs w:val="28"/>
        </w:rPr>
        <w:br/>
        <w:t xml:space="preserve">муниципальной услуги, в порядке </w:t>
      </w:r>
      <w:proofErr w:type="spellStart"/>
      <w:r>
        <w:rPr>
          <w:color w:val="000000"/>
          <w:sz w:val="28"/>
          <w:szCs w:val="28"/>
        </w:rPr>
        <w:t>очередности</w:t>
      </w:r>
      <w:proofErr w:type="spellEnd"/>
      <w:r>
        <w:rPr>
          <w:color w:val="000000"/>
          <w:sz w:val="28"/>
          <w:szCs w:val="28"/>
        </w:rPr>
        <w:t xml:space="preserve"> при получении номерного </w:t>
      </w:r>
      <w:r>
        <w:rPr>
          <w:color w:val="000000"/>
          <w:sz w:val="28"/>
          <w:szCs w:val="28"/>
        </w:rPr>
        <w:lastRenderedPageBreak/>
        <w:t>талона из терминала электронной очереди, соответствующего цели обращения, либо по предварительной записи.</w:t>
      </w:r>
    </w:p>
    <w:p w:rsidR="00715F1A" w:rsidRDefault="00715F1A" w:rsidP="00715F1A">
      <w:pPr>
        <w:tabs>
          <w:tab w:val="left" w:pos="1418"/>
        </w:tabs>
        <w:suppressAutoHyphens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Работник многофункционального центра осуществляет следующие действия:</w:t>
      </w:r>
    </w:p>
    <w:p w:rsidR="00715F1A" w:rsidRDefault="00715F1A" w:rsidP="00715F1A">
      <w:pPr>
        <w:tabs>
          <w:tab w:val="left" w:pos="1418"/>
        </w:tabs>
        <w:suppressAutoHyphens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устанавливает личность заявителя на основании </w:t>
      </w:r>
      <w:proofErr w:type="gramStart"/>
      <w:r>
        <w:rPr>
          <w:color w:val="000000"/>
          <w:sz w:val="28"/>
          <w:szCs w:val="28"/>
        </w:rPr>
        <w:t>документа,</w:t>
      </w:r>
      <w:r>
        <w:rPr>
          <w:color w:val="000000"/>
          <w:sz w:val="28"/>
          <w:szCs w:val="28"/>
        </w:rPr>
        <w:br/>
        <w:t>удостоверяющего</w:t>
      </w:r>
      <w:proofErr w:type="gramEnd"/>
      <w:r>
        <w:rPr>
          <w:color w:val="000000"/>
          <w:sz w:val="28"/>
          <w:szCs w:val="28"/>
        </w:rPr>
        <w:t xml:space="preserve"> личность в соответствии с законодательством Российской</w:t>
      </w:r>
      <w:r>
        <w:rPr>
          <w:color w:val="000000"/>
          <w:sz w:val="28"/>
          <w:szCs w:val="28"/>
        </w:rPr>
        <w:br/>
        <w:t>Федерации;</w:t>
      </w:r>
    </w:p>
    <w:p w:rsidR="00715F1A" w:rsidRDefault="00715F1A" w:rsidP="00715F1A">
      <w:pPr>
        <w:tabs>
          <w:tab w:val="left" w:pos="1418"/>
        </w:tabs>
        <w:suppressAutoHyphens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проверяет полномочия представителя заявителя (в случае обращения</w:t>
      </w:r>
      <w:r>
        <w:rPr>
          <w:color w:val="000000"/>
          <w:sz w:val="28"/>
          <w:szCs w:val="28"/>
        </w:rPr>
        <w:br/>
        <w:t>представителя заявителя);</w:t>
      </w:r>
    </w:p>
    <w:p w:rsidR="00715F1A" w:rsidRDefault="00715F1A" w:rsidP="00715F1A">
      <w:pPr>
        <w:tabs>
          <w:tab w:val="left" w:pos="1418"/>
        </w:tabs>
        <w:suppressAutoHyphens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определяет статус исполнения заявления заявителя в ГИС;</w:t>
      </w:r>
    </w:p>
    <w:p w:rsidR="00715F1A" w:rsidRDefault="00715F1A" w:rsidP="00715F1A">
      <w:pPr>
        <w:tabs>
          <w:tab w:val="left" w:pos="1418"/>
        </w:tabs>
        <w:suppressAutoHyphens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распечатывает результат предоставления муниципальной услуги в виде</w:t>
      </w:r>
      <w:r>
        <w:rPr>
          <w:color w:val="000000"/>
          <w:sz w:val="28"/>
          <w:szCs w:val="28"/>
        </w:rPr>
        <w:br/>
        <w:t>экземпляра электронного документа на бумажном носителе и заверяет его с</w:t>
      </w:r>
      <w:r>
        <w:rPr>
          <w:color w:val="000000"/>
          <w:sz w:val="28"/>
          <w:szCs w:val="28"/>
        </w:rPr>
        <w:br/>
        <w:t>использованием печати многофункционального центра (в предусмотренных</w:t>
      </w:r>
      <w:r>
        <w:rPr>
          <w:color w:val="000000"/>
          <w:sz w:val="28"/>
          <w:szCs w:val="28"/>
        </w:rPr>
        <w:br/>
        <w:t>нормативными правовыми актами Российской Федерации случаях – печати с</w:t>
      </w:r>
      <w:r>
        <w:rPr>
          <w:color w:val="000000"/>
          <w:sz w:val="28"/>
          <w:szCs w:val="28"/>
        </w:rPr>
        <w:br/>
        <w:t>изображением Государственного герба Российской Федерации);</w:t>
      </w:r>
    </w:p>
    <w:p w:rsidR="00715F1A" w:rsidRDefault="00715F1A" w:rsidP="00715F1A">
      <w:pPr>
        <w:tabs>
          <w:tab w:val="left" w:pos="1418"/>
        </w:tabs>
        <w:suppressAutoHyphens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заверяет экземпляр электронного документа на бумажном носителе с</w:t>
      </w:r>
      <w:r>
        <w:rPr>
          <w:color w:val="000000"/>
          <w:sz w:val="28"/>
          <w:szCs w:val="28"/>
        </w:rPr>
        <w:br/>
        <w:t>использованием печати многофункционального центра (в предусмотренных</w:t>
      </w:r>
      <w:r>
        <w:rPr>
          <w:color w:val="000000"/>
        </w:rPr>
        <w:br/>
      </w:r>
      <w:r>
        <w:rPr>
          <w:color w:val="000000"/>
          <w:sz w:val="28"/>
          <w:szCs w:val="28"/>
        </w:rPr>
        <w:t>нормативными правовыми актами Российской Федерации случаях – печати с</w:t>
      </w:r>
      <w:r>
        <w:rPr>
          <w:color w:val="000000"/>
          <w:sz w:val="28"/>
          <w:szCs w:val="28"/>
        </w:rPr>
        <w:br/>
        <w:t>изображением Государственного герба Российской Федерации);</w:t>
      </w:r>
    </w:p>
    <w:p w:rsidR="00715F1A" w:rsidRDefault="00715F1A" w:rsidP="00715F1A">
      <w:pPr>
        <w:tabs>
          <w:tab w:val="left" w:pos="1418"/>
        </w:tabs>
        <w:suppressAutoHyphens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выдает</w:t>
      </w:r>
      <w:proofErr w:type="spellEnd"/>
      <w:r>
        <w:rPr>
          <w:color w:val="000000"/>
          <w:sz w:val="28"/>
          <w:szCs w:val="28"/>
        </w:rPr>
        <w:t xml:space="preserve"> документы заявителю, при необходимости запрашивает у заявителя подписи за каждый выданный документ;</w:t>
      </w:r>
    </w:p>
    <w:p w:rsidR="00715F1A" w:rsidRDefault="00715F1A" w:rsidP="00715F1A">
      <w:pPr>
        <w:tabs>
          <w:tab w:val="left" w:pos="1418"/>
        </w:tabs>
        <w:suppressAutoHyphens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715F1A" w:rsidRDefault="00715F1A" w:rsidP="00715F1A">
      <w:pPr>
        <w:tabs>
          <w:tab w:val="left" w:pos="1418"/>
        </w:tabs>
        <w:suppressAutoHyphens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715F1A" w:rsidRDefault="00715F1A" w:rsidP="00715F1A">
      <w:pPr>
        <w:tabs>
          <w:tab w:val="left" w:pos="1418"/>
        </w:tabs>
        <w:suppressAutoHyphens/>
        <w:ind w:firstLine="709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19. </w:t>
      </w:r>
      <w:r>
        <w:rPr>
          <w:b/>
          <w:bCs/>
          <w:color w:val="000000"/>
          <w:sz w:val="28"/>
          <w:szCs w:val="28"/>
        </w:rPr>
        <w:t>Порядок исправления допущенных опечаток и ошибок в</w:t>
      </w:r>
      <w:r>
        <w:rPr>
          <w:b/>
          <w:bCs/>
          <w:color w:val="000000"/>
          <w:sz w:val="28"/>
          <w:szCs w:val="28"/>
        </w:rPr>
        <w:br/>
        <w:t xml:space="preserve">выданных в результате предоставления </w:t>
      </w:r>
    </w:p>
    <w:p w:rsidR="00715F1A" w:rsidRDefault="00715F1A" w:rsidP="00715F1A">
      <w:pPr>
        <w:tabs>
          <w:tab w:val="left" w:pos="1418"/>
        </w:tabs>
        <w:suppressAutoHyphens/>
        <w:ind w:firstLine="709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муниципальной услуги документах</w:t>
      </w:r>
    </w:p>
    <w:p w:rsidR="00715F1A" w:rsidRDefault="00715F1A" w:rsidP="00715F1A">
      <w:pPr>
        <w:tabs>
          <w:tab w:val="left" w:pos="1418"/>
        </w:tabs>
        <w:suppressAutoHyphens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715F1A" w:rsidRDefault="00715F1A" w:rsidP="00715F1A">
      <w:pPr>
        <w:tabs>
          <w:tab w:val="left" w:pos="1418"/>
        </w:tabs>
        <w:suppressAutoHyphens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19.1.</w:t>
      </w:r>
      <w:r>
        <w:rPr>
          <w:color w:val="000000"/>
          <w:sz w:val="28"/>
          <w:szCs w:val="28"/>
        </w:rPr>
        <w:tab/>
        <w:t>В случае выявления опечаток и ошибок заявитель вправе обратиться в Уполномоченный орган с заявлением на исправление опечаток и ошибок.</w:t>
      </w:r>
    </w:p>
    <w:p w:rsidR="00715F1A" w:rsidRDefault="00715F1A" w:rsidP="00715F1A">
      <w:pPr>
        <w:widowControl w:val="0"/>
        <w:tabs>
          <w:tab w:val="left" w:pos="1031"/>
          <w:tab w:val="left" w:pos="1418"/>
        </w:tabs>
        <w:ind w:right="1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выявления опечаток и ошибок заявитель вправе обратиться в Уполномоченный орган с заявлением на исправление опечаток и ошибок с изложением сути допущенных опечатки и (или) ошибки и приложением документа, содержащего опечатки и (или) ошибки, в устной или письменной форме </w:t>
      </w:r>
      <w:proofErr w:type="spellStart"/>
      <w:r>
        <w:rPr>
          <w:color w:val="000000"/>
          <w:sz w:val="28"/>
          <w:szCs w:val="28"/>
        </w:rPr>
        <w:t>путем</w:t>
      </w:r>
      <w:proofErr w:type="spellEnd"/>
      <w:r>
        <w:rPr>
          <w:color w:val="000000"/>
          <w:sz w:val="28"/>
          <w:szCs w:val="28"/>
        </w:rPr>
        <w:t xml:space="preserve"> направления соответствующего письма, подписанного заявителем, заверенного печатью заявителя (при наличии) или оформленного в форме электронного документа и подписанного усиленной квалифицированной электронной подписью, посредством личного обращения в Уполномоченный орган, почтового отправления или посредством ЕПГУ.</w:t>
      </w:r>
    </w:p>
    <w:p w:rsidR="00715F1A" w:rsidRDefault="00715F1A" w:rsidP="00715F1A">
      <w:pPr>
        <w:widowControl w:val="0"/>
        <w:tabs>
          <w:tab w:val="left" w:pos="1031"/>
          <w:tab w:val="left" w:pos="1418"/>
        </w:tabs>
        <w:ind w:right="1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исправления допущенных опечаток и ошибок либо подготовки мотивированного отказа в исправлении допущенных опечаток и ошибок, а также направления итогового ответа (документов) заявителю не должен превышать 3 рабочих дней со дня регистрации заявления.</w:t>
      </w:r>
    </w:p>
    <w:p w:rsidR="00715F1A" w:rsidRDefault="00715F1A" w:rsidP="00715F1A">
      <w:pPr>
        <w:widowControl w:val="0"/>
        <w:tabs>
          <w:tab w:val="left" w:pos="1031"/>
          <w:tab w:val="left" w:pos="1418"/>
        </w:tabs>
        <w:ind w:right="1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 исправлении опечаток и (или) ошибок, допущенных в документах, выданных в результате предоставления муниципальной </w:t>
      </w:r>
      <w:proofErr w:type="gramStart"/>
      <w:r>
        <w:rPr>
          <w:color w:val="000000"/>
          <w:sz w:val="28"/>
          <w:szCs w:val="28"/>
        </w:rPr>
        <w:t xml:space="preserve">услуги,   </w:t>
      </w:r>
      <w:proofErr w:type="gramEnd"/>
      <w:r>
        <w:rPr>
          <w:color w:val="000000"/>
          <w:sz w:val="28"/>
          <w:szCs w:val="28"/>
        </w:rPr>
        <w:t xml:space="preserve">                         не допускается:</w:t>
      </w:r>
    </w:p>
    <w:p w:rsidR="00715F1A" w:rsidRDefault="00715F1A" w:rsidP="00715F1A">
      <w:pPr>
        <w:widowControl w:val="0"/>
        <w:tabs>
          <w:tab w:val="left" w:pos="1031"/>
          <w:tab w:val="left" w:pos="1418"/>
        </w:tabs>
        <w:ind w:right="1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:rsidR="00715F1A" w:rsidRDefault="00715F1A" w:rsidP="00715F1A">
      <w:pPr>
        <w:widowControl w:val="0"/>
        <w:tabs>
          <w:tab w:val="left" w:pos="1031"/>
          <w:tab w:val="left" w:pos="1418"/>
        </w:tabs>
        <w:ind w:right="1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запроса (заявления) о предоставлении муниципальной услуги.</w:t>
      </w:r>
    </w:p>
    <w:p w:rsidR="00715F1A" w:rsidRDefault="00715F1A" w:rsidP="00715F1A">
      <w:pPr>
        <w:widowControl w:val="0"/>
        <w:tabs>
          <w:tab w:val="left" w:pos="1031"/>
          <w:tab w:val="left" w:pos="1418"/>
        </w:tabs>
        <w:ind w:right="157" w:firstLine="709"/>
        <w:jc w:val="both"/>
        <w:rPr>
          <w:b/>
          <w:color w:val="000000"/>
          <w:sz w:val="28"/>
          <w:szCs w:val="28"/>
        </w:rPr>
      </w:pPr>
    </w:p>
    <w:p w:rsidR="00715F1A" w:rsidRDefault="00715F1A" w:rsidP="00715F1A">
      <w:pPr>
        <w:widowControl w:val="0"/>
        <w:tabs>
          <w:tab w:val="left" w:pos="1031"/>
          <w:tab w:val="left" w:pos="1418"/>
        </w:tabs>
        <w:ind w:right="15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20. Выдача дубликата документа, выданного по результатам предоставления муниципальной услуги</w:t>
      </w:r>
    </w:p>
    <w:p w:rsidR="00715F1A" w:rsidRDefault="00715F1A" w:rsidP="00715F1A">
      <w:pPr>
        <w:widowControl w:val="0"/>
        <w:tabs>
          <w:tab w:val="left" w:pos="1031"/>
          <w:tab w:val="left" w:pos="1418"/>
        </w:tabs>
        <w:ind w:right="157" w:firstLine="709"/>
        <w:jc w:val="center"/>
        <w:rPr>
          <w:b/>
          <w:sz w:val="28"/>
          <w:szCs w:val="28"/>
        </w:rPr>
      </w:pPr>
    </w:p>
    <w:p w:rsidR="00715F1A" w:rsidRDefault="00715F1A" w:rsidP="00715F1A">
      <w:pPr>
        <w:widowControl w:val="0"/>
        <w:tabs>
          <w:tab w:val="left" w:pos="1031"/>
          <w:tab w:val="left" w:pos="1418"/>
        </w:tabs>
        <w:ind w:right="157" w:firstLine="709"/>
        <w:jc w:val="both"/>
        <w:rPr>
          <w:sz w:val="28"/>
          <w:szCs w:val="28"/>
        </w:rPr>
      </w:pPr>
      <w:r>
        <w:rPr>
          <w:sz w:val="28"/>
          <w:szCs w:val="28"/>
        </w:rPr>
        <w:t>20.1</w:t>
      </w:r>
      <w:r>
        <w:rPr>
          <w:sz w:val="28"/>
          <w:szCs w:val="28"/>
        </w:rPr>
        <w:tab/>
        <w:t>Выдача дубликата документа по результатам рассмотрения государственной услуги не предусмотрена.</w:t>
      </w:r>
    </w:p>
    <w:p w:rsidR="00715F1A" w:rsidRDefault="00715F1A" w:rsidP="00715F1A">
      <w:pPr>
        <w:widowControl w:val="0"/>
        <w:tabs>
          <w:tab w:val="left" w:pos="1031"/>
          <w:tab w:val="left" w:pos="1418"/>
        </w:tabs>
        <w:ind w:right="157" w:firstLine="709"/>
        <w:jc w:val="both"/>
        <w:rPr>
          <w:sz w:val="28"/>
          <w:szCs w:val="28"/>
        </w:rPr>
      </w:pPr>
    </w:p>
    <w:p w:rsidR="00715F1A" w:rsidRDefault="00715F1A" w:rsidP="00715F1A">
      <w:pPr>
        <w:tabs>
          <w:tab w:val="left" w:pos="1418"/>
        </w:tabs>
        <w:suppressAutoHyphens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21. Порядок оставления заявления (запроса) о предоставлении муниципальной услуги без рассмотрения </w:t>
      </w:r>
    </w:p>
    <w:p w:rsidR="00715F1A" w:rsidRDefault="00715F1A" w:rsidP="00715F1A">
      <w:pPr>
        <w:tabs>
          <w:tab w:val="left" w:pos="1418"/>
        </w:tabs>
        <w:suppressAutoHyphens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 инициативе заявителя</w:t>
      </w:r>
    </w:p>
    <w:p w:rsidR="00715F1A" w:rsidRDefault="00715F1A" w:rsidP="00715F1A">
      <w:pPr>
        <w:tabs>
          <w:tab w:val="left" w:pos="1418"/>
        </w:tabs>
        <w:suppressAutoHyphens/>
        <w:ind w:firstLine="709"/>
        <w:jc w:val="center"/>
        <w:textAlignment w:val="baseline"/>
        <w:rPr>
          <w:b/>
          <w:sz w:val="28"/>
          <w:szCs w:val="28"/>
        </w:rPr>
      </w:pPr>
    </w:p>
    <w:p w:rsidR="00715F1A" w:rsidRDefault="00715F1A" w:rsidP="00715F1A">
      <w:pPr>
        <w:tabs>
          <w:tab w:val="left" w:pos="1418"/>
        </w:tabs>
        <w:suppressAutoHyphens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21.1. Заявитель (представитель заявителя) вправе направить заявление об оставлении запроса о предоставлении муниципальной услуги без рассмотрения, направив его любым из способов, указанных в пункте 9.2. настоящего Административного регламента.</w:t>
      </w:r>
    </w:p>
    <w:p w:rsidR="00715F1A" w:rsidRDefault="00715F1A" w:rsidP="00715F1A">
      <w:pPr>
        <w:tabs>
          <w:tab w:val="left" w:pos="1418"/>
        </w:tabs>
        <w:suppressAutoHyphens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21.2. На основании поступившего заявления Уполномоченным органом принимается решение об отказе в предоставлении муниципальной услуги. </w:t>
      </w:r>
    </w:p>
    <w:p w:rsidR="00715F1A" w:rsidRDefault="00715F1A" w:rsidP="00715F1A">
      <w:pPr>
        <w:tabs>
          <w:tab w:val="left" w:pos="1418"/>
        </w:tabs>
        <w:suppressAutoHyphens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21.3.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услуги.</w:t>
      </w:r>
    </w:p>
    <w:p w:rsidR="00715F1A" w:rsidRDefault="00715F1A" w:rsidP="00715F1A">
      <w:pPr>
        <w:tabs>
          <w:tab w:val="left" w:pos="1418"/>
        </w:tabs>
        <w:suppressAutoHyphens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715F1A" w:rsidRDefault="00715F1A" w:rsidP="00715F1A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bookmarkStart w:id="21" w:name="sub_41"/>
      <w:bookmarkEnd w:id="20"/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715F1A" w:rsidRDefault="00715F1A" w:rsidP="00715F1A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15F1A" w:rsidRDefault="00715F1A" w:rsidP="00715F1A">
      <w:pPr>
        <w:widowControl w:val="0"/>
        <w:tabs>
          <w:tab w:val="left" w:pos="1134"/>
          <w:tab w:val="left" w:pos="141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22. Порядок осуществления текущего контроля </w:t>
      </w:r>
    </w:p>
    <w:p w:rsidR="00715F1A" w:rsidRDefault="00715F1A" w:rsidP="00715F1A">
      <w:pPr>
        <w:widowControl w:val="0"/>
        <w:tabs>
          <w:tab w:val="left" w:pos="1134"/>
          <w:tab w:val="left" w:pos="141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15F1A" w:rsidRDefault="00715F1A" w:rsidP="00715F1A">
      <w:pPr>
        <w:widowControl w:val="0"/>
        <w:tabs>
          <w:tab w:val="left" w:pos="1134"/>
          <w:tab w:val="left" w:pos="1418"/>
        </w:tabs>
        <w:ind w:firstLine="709"/>
        <w:jc w:val="center"/>
        <w:rPr>
          <w:b/>
          <w:sz w:val="28"/>
          <w:szCs w:val="28"/>
        </w:rPr>
      </w:pP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bookmarkStart w:id="22" w:name="sub_42"/>
      <w:bookmarkEnd w:id="21"/>
      <w:r>
        <w:rPr>
          <w:sz w:val="28"/>
          <w:szCs w:val="28"/>
        </w:rPr>
        <w:t>22.1.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</w:t>
      </w:r>
      <w:r>
        <w:rPr>
          <w:color w:val="000000"/>
          <w:sz w:val="28"/>
          <w:szCs w:val="28"/>
        </w:rPr>
        <w:br/>
        <w:t>предоставлением муниципальной услуги.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Текущий контроль осуществляется </w:t>
      </w:r>
      <w:proofErr w:type="spellStart"/>
      <w:r>
        <w:rPr>
          <w:color w:val="000000"/>
          <w:sz w:val="28"/>
          <w:szCs w:val="28"/>
        </w:rPr>
        <w:t>путем</w:t>
      </w:r>
      <w:proofErr w:type="spellEnd"/>
      <w:r>
        <w:rPr>
          <w:color w:val="000000"/>
          <w:sz w:val="28"/>
          <w:szCs w:val="28"/>
        </w:rPr>
        <w:t xml:space="preserve"> проведения проверок: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выявления и устранения нарушений прав граждан;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рассмотрения, принятия решений и подготовки ответов на обращения</w:t>
      </w:r>
      <w:r>
        <w:rPr>
          <w:color w:val="000000"/>
          <w:sz w:val="28"/>
          <w:szCs w:val="28"/>
        </w:rPr>
        <w:br/>
        <w:t>граждан, содержащие жалобы на решения, действия (бездействие) должностных лиц.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</w:p>
    <w:p w:rsidR="00715F1A" w:rsidRDefault="00715F1A" w:rsidP="00715F1A">
      <w:pPr>
        <w:widowControl w:val="0"/>
        <w:tabs>
          <w:tab w:val="left" w:pos="1134"/>
          <w:tab w:val="left" w:pos="1418"/>
        </w:tabs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23. Порядок и периодичность осуществления плановых</w:t>
      </w:r>
    </w:p>
    <w:p w:rsidR="00715F1A" w:rsidRDefault="00715F1A" w:rsidP="00715F1A">
      <w:pPr>
        <w:widowControl w:val="0"/>
        <w:tabs>
          <w:tab w:val="left" w:pos="1134"/>
          <w:tab w:val="left" w:pos="141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внеплановых проверок полноты и качества предоставления</w:t>
      </w:r>
    </w:p>
    <w:p w:rsidR="00715F1A" w:rsidRDefault="00715F1A" w:rsidP="00715F1A">
      <w:pPr>
        <w:widowControl w:val="0"/>
        <w:tabs>
          <w:tab w:val="left" w:pos="1134"/>
          <w:tab w:val="left" w:pos="141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услуги, в том числе порядок и формы</w:t>
      </w:r>
    </w:p>
    <w:p w:rsidR="00715F1A" w:rsidRDefault="00715F1A" w:rsidP="00715F1A">
      <w:pPr>
        <w:widowControl w:val="0"/>
        <w:tabs>
          <w:tab w:val="left" w:pos="1134"/>
          <w:tab w:val="left" w:pos="141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контроля за полнотой и качеством предоставления</w:t>
      </w:r>
    </w:p>
    <w:p w:rsidR="00715F1A" w:rsidRDefault="00715F1A" w:rsidP="00715F1A">
      <w:pPr>
        <w:widowControl w:val="0"/>
        <w:tabs>
          <w:tab w:val="left" w:pos="1134"/>
          <w:tab w:val="left" w:pos="141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муниципальной услуги</w:t>
      </w:r>
    </w:p>
    <w:p w:rsidR="00715F1A" w:rsidRDefault="00715F1A" w:rsidP="00715F1A">
      <w:pPr>
        <w:widowControl w:val="0"/>
        <w:tabs>
          <w:tab w:val="left" w:pos="1134"/>
          <w:tab w:val="left" w:pos="1418"/>
        </w:tabs>
        <w:ind w:firstLine="709"/>
        <w:jc w:val="center"/>
        <w:rPr>
          <w:b/>
          <w:sz w:val="28"/>
          <w:szCs w:val="28"/>
        </w:rPr>
      </w:pPr>
    </w:p>
    <w:p w:rsidR="00715F1A" w:rsidRDefault="00715F1A" w:rsidP="00715F1A">
      <w:pPr>
        <w:widowControl w:val="0"/>
        <w:tabs>
          <w:tab w:val="left" w:pos="851"/>
          <w:tab w:val="left" w:pos="1418"/>
        </w:tabs>
        <w:autoSpaceDE w:val="0"/>
        <w:autoSpaceDN w:val="0"/>
        <w:ind w:right="158" w:firstLine="709"/>
        <w:jc w:val="both"/>
        <w:rPr>
          <w:sz w:val="28"/>
          <w:szCs w:val="28"/>
        </w:rPr>
      </w:pPr>
      <w:bookmarkStart w:id="23" w:name="sub_1403"/>
      <w:bookmarkEnd w:id="22"/>
      <w:r>
        <w:rPr>
          <w:sz w:val="28"/>
          <w:szCs w:val="28"/>
        </w:rPr>
        <w:t>23.1.</w:t>
      </w:r>
      <w:r>
        <w:rPr>
          <w:color w:val="000000"/>
          <w:sz w:val="28"/>
          <w:szCs w:val="28"/>
        </w:rPr>
        <w:tab/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715F1A" w:rsidRDefault="00715F1A" w:rsidP="00715F1A">
      <w:pPr>
        <w:widowControl w:val="0"/>
        <w:tabs>
          <w:tab w:val="left" w:pos="851"/>
          <w:tab w:val="left" w:pos="1418"/>
        </w:tabs>
        <w:autoSpaceDE w:val="0"/>
        <w:autoSpaceDN w:val="0"/>
        <w:ind w:right="158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23.2.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715F1A" w:rsidRDefault="00715F1A" w:rsidP="00715F1A">
      <w:pPr>
        <w:widowControl w:val="0"/>
        <w:tabs>
          <w:tab w:val="left" w:pos="851"/>
          <w:tab w:val="left" w:pos="1418"/>
        </w:tabs>
        <w:autoSpaceDE w:val="0"/>
        <w:autoSpaceDN w:val="0"/>
        <w:ind w:right="15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715F1A" w:rsidRDefault="00715F1A" w:rsidP="00715F1A">
      <w:pPr>
        <w:widowControl w:val="0"/>
        <w:tabs>
          <w:tab w:val="left" w:pos="851"/>
          <w:tab w:val="left" w:pos="1418"/>
        </w:tabs>
        <w:autoSpaceDE w:val="0"/>
        <w:autoSpaceDN w:val="0"/>
        <w:ind w:right="15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715F1A" w:rsidRDefault="00715F1A" w:rsidP="00715F1A">
      <w:pPr>
        <w:widowControl w:val="0"/>
        <w:tabs>
          <w:tab w:val="left" w:pos="851"/>
          <w:tab w:val="left" w:pos="1418"/>
        </w:tabs>
        <w:autoSpaceDE w:val="0"/>
        <w:autoSpaceDN w:val="0"/>
        <w:ind w:right="15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правильность и обоснованность принятого решения об отказе в</w:t>
      </w:r>
      <w:r>
        <w:rPr>
          <w:color w:val="000000"/>
          <w:sz w:val="28"/>
          <w:szCs w:val="28"/>
        </w:rPr>
        <w:br/>
        <w:t>предоставлении муниципальной услуги.</w:t>
      </w:r>
    </w:p>
    <w:p w:rsidR="00715F1A" w:rsidRDefault="00715F1A" w:rsidP="00715F1A">
      <w:pPr>
        <w:widowControl w:val="0"/>
        <w:tabs>
          <w:tab w:val="left" w:pos="851"/>
          <w:tab w:val="left" w:pos="1418"/>
        </w:tabs>
        <w:autoSpaceDE w:val="0"/>
        <w:autoSpaceDN w:val="0"/>
        <w:ind w:right="15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715F1A" w:rsidRDefault="00715F1A" w:rsidP="00715F1A">
      <w:pPr>
        <w:widowControl w:val="0"/>
        <w:tabs>
          <w:tab w:val="left" w:pos="851"/>
          <w:tab w:val="left" w:pos="1418"/>
        </w:tabs>
        <w:autoSpaceDE w:val="0"/>
        <w:autoSpaceDN w:val="0"/>
        <w:ind w:right="15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iCs/>
          <w:color w:val="000000"/>
          <w:sz w:val="28"/>
          <w:szCs w:val="28"/>
        </w:rPr>
        <w:t>Оренбургской области, муниципального образования;</w:t>
      </w:r>
    </w:p>
    <w:p w:rsidR="00715F1A" w:rsidRDefault="00715F1A" w:rsidP="00715F1A">
      <w:pPr>
        <w:widowControl w:val="0"/>
        <w:tabs>
          <w:tab w:val="left" w:pos="851"/>
          <w:tab w:val="left" w:pos="1134"/>
          <w:tab w:val="left" w:pos="1418"/>
        </w:tabs>
        <w:autoSpaceDE w:val="0"/>
        <w:autoSpaceDN w:val="0"/>
        <w:ind w:right="15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15F1A" w:rsidRDefault="00715F1A" w:rsidP="00715F1A">
      <w:pPr>
        <w:widowControl w:val="0"/>
        <w:tabs>
          <w:tab w:val="left" w:pos="1134"/>
          <w:tab w:val="left" w:pos="1418"/>
        </w:tabs>
        <w:autoSpaceDE w:val="0"/>
        <w:autoSpaceDN w:val="0"/>
        <w:ind w:right="157" w:firstLine="709"/>
        <w:rPr>
          <w:sz w:val="28"/>
          <w:szCs w:val="28"/>
        </w:rPr>
      </w:pPr>
    </w:p>
    <w:p w:rsidR="00715F1A" w:rsidRDefault="00715F1A" w:rsidP="00715F1A">
      <w:pPr>
        <w:widowControl w:val="0"/>
        <w:tabs>
          <w:tab w:val="left" w:pos="1134"/>
          <w:tab w:val="left" w:pos="1418"/>
        </w:tabs>
        <w:autoSpaceDE w:val="0"/>
        <w:autoSpaceDN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24. Ответственность должностных лиц органа,</w:t>
      </w:r>
    </w:p>
    <w:p w:rsidR="00715F1A" w:rsidRDefault="00715F1A" w:rsidP="00715F1A">
      <w:pPr>
        <w:widowControl w:val="0"/>
        <w:tabs>
          <w:tab w:val="left" w:pos="1134"/>
          <w:tab w:val="left" w:pos="1418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715F1A" w:rsidRDefault="00715F1A" w:rsidP="00715F1A">
      <w:pPr>
        <w:widowControl w:val="0"/>
        <w:tabs>
          <w:tab w:val="left" w:pos="1134"/>
          <w:tab w:val="left" w:pos="1418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bookmarkStart w:id="24" w:name="sub_48"/>
      <w:bookmarkEnd w:id="23"/>
      <w:r>
        <w:rPr>
          <w:sz w:val="28"/>
          <w:szCs w:val="28"/>
        </w:rPr>
        <w:t>24.1.</w:t>
      </w:r>
      <w:r>
        <w:rPr>
          <w:sz w:val="28"/>
          <w:szCs w:val="28"/>
        </w:rPr>
        <w:tab/>
      </w:r>
      <w:bookmarkEnd w:id="24"/>
      <w:r>
        <w:rPr>
          <w:color w:val="000000"/>
          <w:sz w:val="28"/>
          <w:szCs w:val="28"/>
        </w:rPr>
        <w:t xml:space="preserve">По результатам </w:t>
      </w:r>
      <w:proofErr w:type="spellStart"/>
      <w:r>
        <w:rPr>
          <w:color w:val="000000"/>
          <w:sz w:val="28"/>
          <w:szCs w:val="28"/>
        </w:rPr>
        <w:t>проведенных</w:t>
      </w:r>
      <w:proofErr w:type="spellEnd"/>
      <w:r>
        <w:rPr>
          <w:color w:val="000000"/>
          <w:sz w:val="28"/>
          <w:szCs w:val="28"/>
        </w:rPr>
        <w:t xml:space="preserve"> проверок в случае выявления нарушений положений настоящего Административного регламента, </w:t>
      </w:r>
      <w:r>
        <w:rPr>
          <w:color w:val="000000"/>
          <w:sz w:val="28"/>
          <w:szCs w:val="28"/>
        </w:rPr>
        <w:lastRenderedPageBreak/>
        <w:t xml:space="preserve">нормативных правовых актов осуществляется привлечение виновных лиц к ответственности в соответствии с законодательством Российской Федерации. 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Персональная ответственность должностных лиц за правильность и</w:t>
      </w:r>
      <w:r>
        <w:rPr>
          <w:color w:val="000000"/>
          <w:sz w:val="28"/>
          <w:szCs w:val="28"/>
        </w:rPr>
        <w:br/>
        <w:t>своевременность принятия решения о предоставлении (об отказе в</w:t>
      </w:r>
      <w:r>
        <w:rPr>
          <w:color w:val="000000"/>
          <w:sz w:val="28"/>
          <w:szCs w:val="28"/>
        </w:rPr>
        <w:br/>
        <w:t>предоставлении) муниципальной услуги закрепляется в их должностных</w:t>
      </w:r>
      <w:r>
        <w:rPr>
          <w:color w:val="000000"/>
          <w:sz w:val="28"/>
          <w:szCs w:val="28"/>
        </w:rPr>
        <w:br/>
        <w:t>регламентах в соответствии с требованиями законодательства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center"/>
        <w:rPr>
          <w:b/>
          <w:sz w:val="28"/>
          <w:szCs w:val="28"/>
        </w:rPr>
      </w:pP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bookmarkStart w:id="25" w:name="sub_49"/>
      <w:r>
        <w:rPr>
          <w:sz w:val="28"/>
          <w:szCs w:val="28"/>
        </w:rPr>
        <w:t>25.1.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Граждане, их объединения и организации имеют право осуществлять контроль за предоставлением муниципальной услуги </w:t>
      </w:r>
      <w:proofErr w:type="spellStart"/>
      <w:r>
        <w:rPr>
          <w:color w:val="000000"/>
          <w:sz w:val="28"/>
          <w:szCs w:val="28"/>
        </w:rPr>
        <w:t>путем</w:t>
      </w:r>
      <w:proofErr w:type="spellEnd"/>
      <w:r>
        <w:rPr>
          <w:color w:val="000000"/>
          <w:sz w:val="28"/>
          <w:szCs w:val="28"/>
        </w:rPr>
        <w:t xml:space="preserve">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25.2.</w:t>
      </w:r>
      <w:r>
        <w:rPr>
          <w:color w:val="000000"/>
          <w:sz w:val="28"/>
          <w:szCs w:val="28"/>
        </w:rPr>
        <w:tab/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</w:p>
    <w:bookmarkEnd w:id="25"/>
    <w:p w:rsidR="00715F1A" w:rsidRDefault="00715F1A" w:rsidP="00715F1A">
      <w:pPr>
        <w:widowControl w:val="0"/>
        <w:tabs>
          <w:tab w:val="left" w:pos="1134"/>
          <w:tab w:val="left" w:pos="141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 предоставляющего муниципальную услугу, многофункционального центра, организаций, осуществляющих функции по предоставлению государственных услуг, а также их должностных лиц, муниципальных служащих, работников</w:t>
      </w:r>
    </w:p>
    <w:p w:rsidR="00715F1A" w:rsidRDefault="00715F1A" w:rsidP="00715F1A">
      <w:pPr>
        <w:widowControl w:val="0"/>
        <w:tabs>
          <w:tab w:val="left" w:pos="1134"/>
          <w:tab w:val="left" w:pos="1418"/>
        </w:tabs>
        <w:ind w:firstLine="709"/>
        <w:jc w:val="center"/>
        <w:rPr>
          <w:b/>
          <w:sz w:val="28"/>
          <w:szCs w:val="28"/>
        </w:rPr>
      </w:pPr>
    </w:p>
    <w:p w:rsidR="00715F1A" w:rsidRDefault="00715F1A" w:rsidP="00715F1A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Заявитель имеет право на обжалование решения и (или) действий</w:t>
      </w:r>
      <w:r>
        <w:rPr>
          <w:color w:val="000000"/>
          <w:sz w:val="28"/>
          <w:szCs w:val="28"/>
        </w:rPr>
        <w:br/>
        <w:t>(бездействия) Уполномоченного органа, должностных лиц Уполномоченного</w:t>
      </w:r>
      <w:r>
        <w:rPr>
          <w:color w:val="000000"/>
          <w:sz w:val="28"/>
          <w:szCs w:val="28"/>
        </w:rPr>
        <w:br/>
        <w:t>органа, государственных служащих, многофункционального центра, а также</w:t>
      </w:r>
      <w:r>
        <w:rPr>
          <w:color w:val="000000"/>
          <w:sz w:val="28"/>
          <w:szCs w:val="28"/>
        </w:rPr>
        <w:br/>
        <w:t>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715F1A" w:rsidRDefault="00715F1A" w:rsidP="00715F1A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27.</w:t>
      </w:r>
      <w:r>
        <w:rPr>
          <w:color w:val="000000"/>
          <w:sz w:val="28"/>
          <w:szCs w:val="28"/>
          <w:shd w:val="clear" w:color="auto" w:fill="FFFFFF"/>
        </w:rPr>
        <w:tab/>
        <w:t xml:space="preserve">Жалоба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подается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письменной форме на бумажном носителе, в электронной форме с использованием информационно-телекоммуникационной сети «Интернет», через ЕПГУ.</w:t>
      </w:r>
    </w:p>
    <w:p w:rsidR="00715F1A" w:rsidRDefault="00715F1A" w:rsidP="00715F1A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Жалоба </w:t>
      </w:r>
      <w:proofErr w:type="spellStart"/>
      <w:r>
        <w:rPr>
          <w:sz w:val="28"/>
          <w:szCs w:val="28"/>
        </w:rPr>
        <w:t>подается</w:t>
      </w:r>
      <w:proofErr w:type="spellEnd"/>
      <w:r>
        <w:rPr>
          <w:sz w:val="28"/>
          <w:szCs w:val="28"/>
        </w:rPr>
        <w:t xml:space="preserve"> в Уполномоченный орган, МФЦ либо в орган, являющийся учредителем МФЦ.</w:t>
      </w:r>
    </w:p>
    <w:p w:rsidR="00715F1A" w:rsidRDefault="00715F1A" w:rsidP="00715F1A">
      <w:pPr>
        <w:tabs>
          <w:tab w:val="left" w:pos="709"/>
          <w:tab w:val="left" w:pos="1134"/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Жалобы на решения и действия (бездействие) руководителя Уполномоченного органа подаются в орган местного самоуправления.</w:t>
      </w:r>
    </w:p>
    <w:p w:rsidR="00715F1A" w:rsidRDefault="00715F1A" w:rsidP="00715F1A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715F1A" w:rsidRDefault="00715F1A" w:rsidP="00715F1A">
      <w:pPr>
        <w:widowControl w:val="0"/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подачи и рассмотрения жалоб на решения и действия (бездействие) Уполномоченного органа и его должностных лиц, муниципальных служащих, МФЦ, работников МФЦ устанавливаются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корпорация, </w:t>
      </w:r>
      <w:proofErr w:type="spellStart"/>
      <w:r>
        <w:rPr>
          <w:sz w:val="28"/>
          <w:szCs w:val="28"/>
        </w:rPr>
        <w:t>наделенных</w:t>
      </w:r>
      <w:proofErr w:type="spellEnd"/>
      <w:r>
        <w:rPr>
          <w:sz w:val="28"/>
          <w:szCs w:val="28"/>
        </w:rPr>
        <w:t xml:space="preserve">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работников, </w:t>
      </w:r>
      <w:proofErr w:type="spellStart"/>
      <w:r>
        <w:rPr>
          <w:sz w:val="28"/>
          <w:szCs w:val="28"/>
        </w:rPr>
        <w:t>утвержденными</w:t>
      </w:r>
      <w:proofErr w:type="spellEnd"/>
      <w:r>
        <w:rPr>
          <w:sz w:val="28"/>
          <w:szCs w:val="28"/>
        </w:rPr>
        <w:t xml:space="preserve"> постановлением Правительства РФ от 16 августа 2012 года № 840.</w:t>
      </w:r>
    </w:p>
    <w:p w:rsidR="00715F1A" w:rsidRDefault="00715F1A" w:rsidP="00715F1A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29. Информирование заявителей о порядке досудебного (внесудебного) обжалования</w:t>
      </w: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15F1A" w:rsidRDefault="00715F1A" w:rsidP="00715F1A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29.1.</w:t>
      </w:r>
      <w:r>
        <w:rPr>
          <w:sz w:val="28"/>
          <w:szCs w:val="28"/>
        </w:rPr>
        <w:tab/>
        <w:t xml:space="preserve">Информирование заявителей о порядке подачи и рассмотрения жалобы обеспечивается посредством размещения информации на стендах </w:t>
      </w:r>
      <w:proofErr w:type="gramStart"/>
      <w:r>
        <w:rPr>
          <w:sz w:val="28"/>
          <w:szCs w:val="28"/>
        </w:rPr>
        <w:t>в  местах</w:t>
      </w:r>
      <w:proofErr w:type="gramEnd"/>
      <w:r>
        <w:rPr>
          <w:sz w:val="28"/>
          <w:szCs w:val="28"/>
        </w:rPr>
        <w:t xml:space="preserve"> предоставления муниципальной услуги, на официальном сайте Уполномоченного органа, и на ЕПГУ.</w:t>
      </w:r>
    </w:p>
    <w:p w:rsidR="00715F1A" w:rsidRDefault="00715F1A" w:rsidP="00715F1A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715F1A" w:rsidRDefault="00715F1A" w:rsidP="00715F1A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715F1A" w:rsidRDefault="00715F1A" w:rsidP="00715F1A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715F1A" w:rsidRDefault="00715F1A" w:rsidP="00715F1A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715F1A" w:rsidRDefault="00715F1A" w:rsidP="00715F1A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715F1A" w:rsidRDefault="00715F1A" w:rsidP="00715F1A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715F1A" w:rsidRDefault="00715F1A" w:rsidP="00715F1A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715F1A" w:rsidRDefault="00715F1A" w:rsidP="00715F1A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715F1A" w:rsidRDefault="00715F1A" w:rsidP="00715F1A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715F1A" w:rsidRDefault="00715F1A" w:rsidP="00715F1A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715F1A" w:rsidRDefault="00715F1A" w:rsidP="00715F1A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715F1A" w:rsidRDefault="00715F1A" w:rsidP="00715F1A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715F1A" w:rsidRDefault="00715F1A" w:rsidP="00715F1A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715F1A" w:rsidRDefault="00715F1A" w:rsidP="00715F1A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715F1A" w:rsidRDefault="00715F1A" w:rsidP="00715F1A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715F1A" w:rsidRDefault="00715F1A" w:rsidP="00715F1A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715F1A" w:rsidRDefault="00715F1A" w:rsidP="00715F1A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715F1A" w:rsidRDefault="00715F1A" w:rsidP="00715F1A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715F1A" w:rsidRDefault="00715F1A" w:rsidP="00715F1A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715F1A" w:rsidRDefault="00715F1A" w:rsidP="00715F1A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715F1A" w:rsidRDefault="00715F1A" w:rsidP="00715F1A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715F1A" w:rsidRDefault="00715F1A" w:rsidP="00715F1A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715F1A" w:rsidRDefault="00715F1A" w:rsidP="00715F1A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715F1A" w:rsidRDefault="00715F1A" w:rsidP="00715F1A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715F1A" w:rsidRDefault="00715F1A" w:rsidP="00715F1A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715F1A" w:rsidRDefault="00715F1A" w:rsidP="00715F1A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715F1A" w:rsidRDefault="00715F1A" w:rsidP="00715F1A">
      <w:pPr>
        <w:tabs>
          <w:tab w:val="left" w:pos="1134"/>
        </w:tabs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1</w:t>
      </w:r>
      <w:r>
        <w:rPr>
          <w:color w:val="000000"/>
          <w:sz w:val="28"/>
          <w:szCs w:val="28"/>
        </w:rPr>
        <w:br/>
        <w:t>к Административному регламенту</w:t>
      </w:r>
      <w:r>
        <w:rPr>
          <w:color w:val="000000"/>
          <w:sz w:val="28"/>
          <w:szCs w:val="28"/>
        </w:rPr>
        <w:br/>
        <w:t xml:space="preserve">по предоставлению муниципальной </w:t>
      </w:r>
      <w:proofErr w:type="gramStart"/>
      <w:r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br/>
        <w:t>«</w:t>
      </w:r>
      <w:proofErr w:type="gramEnd"/>
      <w:r>
        <w:rPr>
          <w:color w:val="000000"/>
          <w:sz w:val="28"/>
          <w:szCs w:val="28"/>
        </w:rPr>
        <w:t>Установка информационной вывески,</w:t>
      </w:r>
      <w:r>
        <w:rPr>
          <w:color w:val="000000"/>
          <w:sz w:val="28"/>
          <w:szCs w:val="28"/>
        </w:rPr>
        <w:br/>
        <w:t>согласование дизайн -проекта размещения вывески»</w:t>
      </w:r>
    </w:p>
    <w:p w:rsidR="00715F1A" w:rsidRDefault="00715F1A" w:rsidP="00715F1A">
      <w:pPr>
        <w:tabs>
          <w:tab w:val="left" w:pos="1134"/>
        </w:tabs>
        <w:ind w:firstLine="708"/>
        <w:jc w:val="right"/>
        <w:rPr>
          <w:color w:val="000000"/>
          <w:sz w:val="28"/>
          <w:szCs w:val="28"/>
        </w:rPr>
      </w:pPr>
    </w:p>
    <w:p w:rsidR="00715F1A" w:rsidRDefault="00715F1A" w:rsidP="00715F1A">
      <w:pPr>
        <w:tabs>
          <w:tab w:val="left" w:pos="1134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15F1A" w:rsidRDefault="00715F1A" w:rsidP="00715F1A">
      <w:pPr>
        <w:tabs>
          <w:tab w:val="left" w:pos="1134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согласование установки информационной вывески, </w:t>
      </w:r>
    </w:p>
    <w:p w:rsidR="00715F1A" w:rsidRDefault="00715F1A" w:rsidP="00715F1A">
      <w:pPr>
        <w:tabs>
          <w:tab w:val="left" w:pos="1134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дизайн - проекта размещения вывески</w:t>
      </w:r>
    </w:p>
    <w:tbl>
      <w:tblPr>
        <w:tblW w:w="4995" w:type="dxa"/>
        <w:tblInd w:w="43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5"/>
      </w:tblGrid>
      <w:tr w:rsidR="00715F1A" w:rsidTr="00715F1A">
        <w:tc>
          <w:tcPr>
            <w:tcW w:w="5001" w:type="dxa"/>
            <w:hideMark/>
          </w:tcPr>
          <w:p w:rsidR="00715F1A" w:rsidRDefault="00715F1A">
            <w:pPr>
              <w:autoSpaceDE w:val="0"/>
              <w:autoSpaceDN w:val="0"/>
              <w:adjustRightInd w:val="0"/>
              <w:jc w:val="both"/>
            </w:pPr>
            <w:r>
              <w:t>Кому: __________________________________</w:t>
            </w:r>
          </w:p>
        </w:tc>
      </w:tr>
      <w:tr w:rsidR="00715F1A" w:rsidTr="00715F1A"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5F1A" w:rsidRDefault="00715F1A">
            <w:pPr>
              <w:autoSpaceDE w:val="0"/>
              <w:autoSpaceDN w:val="0"/>
              <w:adjustRightInd w:val="0"/>
              <w:outlineLvl w:val="0"/>
            </w:pPr>
            <w:r>
              <w:t>от</w:t>
            </w:r>
          </w:p>
        </w:tc>
      </w:tr>
      <w:tr w:rsidR="00715F1A" w:rsidTr="00715F1A">
        <w:tc>
          <w:tcPr>
            <w:tcW w:w="50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5F1A" w:rsidRDefault="00715F1A">
            <w:pPr>
              <w:autoSpaceDE w:val="0"/>
              <w:autoSpaceDN w:val="0"/>
              <w:adjustRightInd w:val="0"/>
              <w:jc w:val="both"/>
            </w:pPr>
            <w:r>
              <w:t>(наименование Заявителя, (фамилия, имя, отчество - для граждан,</w:t>
            </w:r>
          </w:p>
        </w:tc>
      </w:tr>
      <w:tr w:rsidR="00715F1A" w:rsidTr="00715F1A"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5F1A" w:rsidRDefault="00715F1A">
            <w:pPr>
              <w:autoSpaceDE w:val="0"/>
              <w:autoSpaceDN w:val="0"/>
              <w:adjustRightInd w:val="0"/>
            </w:pPr>
          </w:p>
        </w:tc>
      </w:tr>
      <w:tr w:rsidR="00715F1A" w:rsidTr="00715F1A">
        <w:tc>
          <w:tcPr>
            <w:tcW w:w="50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5F1A" w:rsidRDefault="00715F1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15F1A" w:rsidRDefault="00715F1A" w:rsidP="00715F1A">
      <w:pPr>
        <w:tabs>
          <w:tab w:val="left" w:pos="1134"/>
        </w:tabs>
        <w:ind w:firstLine="708"/>
        <w:jc w:val="right"/>
      </w:pPr>
      <w:r>
        <w:t>Дата ___________________</w:t>
      </w:r>
    </w:p>
    <w:p w:rsidR="00715F1A" w:rsidRDefault="00715F1A" w:rsidP="00715F1A">
      <w:pPr>
        <w:tabs>
          <w:tab w:val="left" w:pos="1134"/>
        </w:tabs>
        <w:ind w:firstLine="708"/>
        <w:jc w:val="right"/>
      </w:pPr>
      <w:r>
        <w:t>№ _____________________</w:t>
      </w:r>
    </w:p>
    <w:p w:rsidR="00715F1A" w:rsidRDefault="00715F1A" w:rsidP="00715F1A">
      <w:pPr>
        <w:tabs>
          <w:tab w:val="left" w:pos="1134"/>
        </w:tabs>
        <w:ind w:firstLine="708"/>
        <w:jc w:val="both"/>
      </w:pPr>
    </w:p>
    <w:p w:rsidR="00715F1A" w:rsidRDefault="00715F1A" w:rsidP="00715F1A">
      <w:pPr>
        <w:tabs>
          <w:tab w:val="left" w:pos="1134"/>
        </w:tabs>
        <w:ind w:firstLine="708"/>
        <w:jc w:val="both"/>
      </w:pPr>
      <w:r>
        <w:t xml:space="preserve">Прошу согласовать установку информационной вывески, дизайн-проект размещения вывески ______________________________________________________ __________ _________, </w:t>
      </w:r>
    </w:p>
    <w:p w:rsidR="00715F1A" w:rsidRDefault="00715F1A" w:rsidP="00715F1A">
      <w:pPr>
        <w:tabs>
          <w:tab w:val="left" w:pos="1134"/>
        </w:tabs>
        <w:rPr>
          <w:rFonts w:ascii="TimesNewRomanPSMT" w:hAnsi="TimesNewRomanPSMT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398"/>
        <w:gridCol w:w="275"/>
      </w:tblGrid>
      <w:tr w:rsidR="00715F1A" w:rsidTr="00715F1A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center"/>
              <w:rPr>
                <w:rFonts w:ascii="TimesNewRomanPSMT" w:hAnsi="TimesNewRomanPSMT" w:cs="Times New Roman CYR"/>
                <w:color w:val="000000"/>
              </w:rPr>
            </w:pPr>
            <w:r>
              <w:rPr>
                <w:rFonts w:ascii="TimesNewRomanPSMT" w:hAnsi="TimesNewRomanPSMT" w:cs="Times New Roman CYR"/>
                <w:color w:val="000000"/>
              </w:rPr>
              <w:t>Сведения о представителе</w:t>
            </w:r>
          </w:p>
        </w:tc>
      </w:tr>
      <w:tr w:rsidR="00715F1A" w:rsidTr="00715F1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353842"/>
              </w:rPr>
            </w:pPr>
            <w:r>
              <w:rPr>
                <w:color w:val="353842"/>
              </w:rPr>
              <w:t>Категория представителя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353842"/>
                <w:sz w:val="28"/>
                <w:szCs w:val="28"/>
              </w:rPr>
            </w:pPr>
          </w:p>
        </w:tc>
      </w:tr>
      <w:tr w:rsidR="00715F1A" w:rsidTr="00715F1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353842"/>
              </w:rPr>
            </w:pPr>
            <w:r>
              <w:rPr>
                <w:rFonts w:ascii="TimesNewRomanPSMT" w:hAnsi="TimesNewRomanPSMT" w:cs="Times New Roman CYR"/>
                <w:color w:val="000000"/>
              </w:rPr>
              <w:t>Наименование/ФИО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353842"/>
                <w:sz w:val="28"/>
                <w:szCs w:val="28"/>
              </w:rPr>
            </w:pPr>
          </w:p>
        </w:tc>
      </w:tr>
      <w:tr w:rsidR="00715F1A" w:rsidTr="00715F1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353842"/>
              </w:rPr>
            </w:pPr>
            <w:r>
              <w:rPr>
                <w:rFonts w:ascii="TimesNewRomanPSMT" w:hAnsi="TimesNewRomanPSMT" w:cs="Times New Roman CYR"/>
                <w:color w:val="000000"/>
              </w:rPr>
              <w:t>Данные документа, удостоверяющего личность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353842"/>
                <w:sz w:val="28"/>
                <w:szCs w:val="28"/>
              </w:rPr>
            </w:pPr>
          </w:p>
        </w:tc>
      </w:tr>
      <w:tr w:rsidR="00715F1A" w:rsidTr="00715F1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353842"/>
              </w:rPr>
            </w:pPr>
            <w:r>
              <w:rPr>
                <w:rFonts w:ascii="TimesNewRomanPSMT" w:hAnsi="TimesNewRomanPSMT" w:cs="Times New Roman CYR"/>
                <w:color w:val="000000"/>
              </w:rPr>
              <w:t>ОГРН/ОГРНИП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353842"/>
                <w:sz w:val="28"/>
                <w:szCs w:val="28"/>
              </w:rPr>
            </w:pPr>
          </w:p>
        </w:tc>
      </w:tr>
      <w:tr w:rsidR="00715F1A" w:rsidTr="00715F1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353842"/>
              </w:rPr>
            </w:pPr>
            <w:r>
              <w:rPr>
                <w:color w:val="353842"/>
              </w:rPr>
              <w:t>ИНН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353842"/>
                <w:sz w:val="28"/>
                <w:szCs w:val="28"/>
              </w:rPr>
            </w:pPr>
          </w:p>
        </w:tc>
      </w:tr>
      <w:tr w:rsidR="00715F1A" w:rsidTr="00715F1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353842"/>
              </w:rPr>
            </w:pPr>
            <w:r>
              <w:rPr>
                <w:color w:val="353842"/>
              </w:rPr>
              <w:t>Номер телефона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353842"/>
                <w:sz w:val="28"/>
                <w:szCs w:val="28"/>
              </w:rPr>
            </w:pPr>
          </w:p>
        </w:tc>
      </w:tr>
      <w:tr w:rsidR="00715F1A" w:rsidTr="00715F1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353842"/>
              </w:rPr>
            </w:pPr>
            <w:r>
              <w:rPr>
                <w:color w:val="353842"/>
              </w:rPr>
              <w:t>Адрес электронной почты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353842"/>
                <w:sz w:val="28"/>
                <w:szCs w:val="28"/>
              </w:rPr>
            </w:pPr>
          </w:p>
        </w:tc>
      </w:tr>
      <w:tr w:rsidR="00715F1A" w:rsidTr="00715F1A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center"/>
              <w:rPr>
                <w:rFonts w:ascii="TimesNewRomanPSMT" w:hAnsi="TimesNewRomanPSMT" w:cs="Times New Roman CYR"/>
                <w:color w:val="000000"/>
              </w:rPr>
            </w:pPr>
            <w:r>
              <w:rPr>
                <w:rFonts w:ascii="TimesNewRomanPSMT" w:hAnsi="TimesNewRomanPSMT" w:cs="Times New Roman CYR"/>
                <w:color w:val="000000"/>
              </w:rPr>
              <w:t>Сведения о заявителе</w:t>
            </w:r>
          </w:p>
        </w:tc>
      </w:tr>
      <w:tr w:rsidR="00715F1A" w:rsidTr="00715F1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353842"/>
              </w:rPr>
            </w:pPr>
            <w:r>
              <w:rPr>
                <w:color w:val="353842"/>
              </w:rPr>
              <w:t>Категория заявителя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353842"/>
                <w:sz w:val="28"/>
                <w:szCs w:val="28"/>
              </w:rPr>
            </w:pPr>
          </w:p>
        </w:tc>
      </w:tr>
      <w:tr w:rsidR="00715F1A" w:rsidTr="00715F1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353842"/>
              </w:rPr>
            </w:pPr>
            <w:r>
              <w:rPr>
                <w:color w:val="353842"/>
              </w:rPr>
              <w:t>Полное наименование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353842"/>
                <w:sz w:val="28"/>
                <w:szCs w:val="28"/>
              </w:rPr>
            </w:pPr>
          </w:p>
        </w:tc>
      </w:tr>
      <w:tr w:rsidR="00715F1A" w:rsidTr="00715F1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353842"/>
              </w:rPr>
            </w:pPr>
            <w:r>
              <w:rPr>
                <w:color w:val="353842"/>
              </w:rPr>
              <w:t>Данные документа, удостоверяющего личность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353842"/>
                <w:sz w:val="28"/>
                <w:szCs w:val="28"/>
              </w:rPr>
            </w:pPr>
          </w:p>
        </w:tc>
      </w:tr>
      <w:tr w:rsidR="00715F1A" w:rsidTr="00715F1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353842"/>
              </w:rPr>
            </w:pPr>
            <w:r>
              <w:rPr>
                <w:rFonts w:ascii="TimesNewRomanPSMT" w:hAnsi="TimesNewRomanPSMT" w:cs="Times New Roman CYR"/>
                <w:color w:val="000000"/>
              </w:rPr>
              <w:t>ОГРН/ОГРНИП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353842"/>
                <w:sz w:val="28"/>
                <w:szCs w:val="28"/>
              </w:rPr>
            </w:pPr>
          </w:p>
        </w:tc>
      </w:tr>
      <w:tr w:rsidR="00715F1A" w:rsidTr="00715F1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353842"/>
              </w:rPr>
            </w:pPr>
            <w:r>
              <w:rPr>
                <w:color w:val="353842"/>
              </w:rPr>
              <w:t>ИНН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353842"/>
                <w:sz w:val="28"/>
                <w:szCs w:val="28"/>
              </w:rPr>
            </w:pPr>
          </w:p>
        </w:tc>
      </w:tr>
      <w:tr w:rsidR="00715F1A" w:rsidTr="00715F1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353842"/>
              </w:rPr>
            </w:pPr>
            <w:r>
              <w:rPr>
                <w:color w:val="353842"/>
              </w:rPr>
              <w:lastRenderedPageBreak/>
              <w:t>Номер телефона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353842"/>
                <w:sz w:val="28"/>
                <w:szCs w:val="28"/>
              </w:rPr>
            </w:pPr>
          </w:p>
        </w:tc>
      </w:tr>
      <w:tr w:rsidR="00715F1A" w:rsidTr="00715F1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353842"/>
              </w:rPr>
            </w:pPr>
            <w:r>
              <w:rPr>
                <w:color w:val="353842"/>
              </w:rPr>
              <w:t>Адрес электронной почты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353842"/>
                <w:sz w:val="28"/>
                <w:szCs w:val="28"/>
              </w:rPr>
            </w:pPr>
          </w:p>
        </w:tc>
      </w:tr>
      <w:tr w:rsidR="00715F1A" w:rsidTr="00715F1A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center"/>
              <w:rPr>
                <w:rFonts w:ascii="TimesNewRomanPSMT" w:hAnsi="TimesNewRomanPSMT" w:cs="Times New Roman CYR"/>
                <w:color w:val="000000"/>
              </w:rPr>
            </w:pPr>
            <w:r>
              <w:rPr>
                <w:rFonts w:ascii="TimesNewRomanPSMT" w:hAnsi="TimesNewRomanPSMT" w:cs="Times New Roman CYR"/>
                <w:color w:val="000000"/>
              </w:rPr>
              <w:t>Вариант предоставления услуги</w:t>
            </w:r>
          </w:p>
        </w:tc>
      </w:tr>
      <w:tr w:rsidR="00715F1A" w:rsidTr="00715F1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353842"/>
              </w:rPr>
            </w:pPr>
            <w:r>
              <w:rPr>
                <w:color w:val="353842"/>
              </w:rPr>
              <w:t>Право на объект, в котором размещается заявитель, зарегистрировано в ЕГРН?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353842"/>
                <w:sz w:val="28"/>
                <w:szCs w:val="28"/>
              </w:rPr>
            </w:pPr>
          </w:p>
        </w:tc>
      </w:tr>
      <w:tr w:rsidR="00715F1A" w:rsidTr="00715F1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353842"/>
              </w:rPr>
            </w:pPr>
            <w:proofErr w:type="spellStart"/>
            <w:r>
              <w:rPr>
                <w:rFonts w:ascii="TimesNewRomanPSMT" w:hAnsi="TimesNewRomanPSMT" w:cs="Times New Roman CYR"/>
                <w:color w:val="000000"/>
              </w:rPr>
              <w:t>Чье</w:t>
            </w:r>
            <w:proofErr w:type="spellEnd"/>
            <w:r>
              <w:rPr>
                <w:rFonts w:ascii="TimesNewRomanPSMT" w:hAnsi="TimesNewRomanPSMT" w:cs="Times New Roman CYR"/>
                <w:color w:val="000000"/>
              </w:rPr>
              <w:t xml:space="preserve"> имущество используется для</w:t>
            </w:r>
            <w:r>
              <w:rPr>
                <w:rFonts w:ascii="TimesNewRomanPSMT" w:hAnsi="TimesNewRomanPSMT" w:cs="Times New Roman CYR"/>
                <w:color w:val="000000"/>
              </w:rPr>
              <w:br/>
              <w:t xml:space="preserve">размещения </w:t>
            </w:r>
            <w:proofErr w:type="gramStart"/>
            <w:r>
              <w:rPr>
                <w:rFonts w:ascii="TimesNewRomanPSMT" w:hAnsi="TimesNewRomanPSMT" w:cs="Times New Roman CYR"/>
                <w:color w:val="000000"/>
              </w:rPr>
              <w:t>вывески ?</w:t>
            </w:r>
            <w:proofErr w:type="gramEnd"/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353842"/>
                <w:sz w:val="28"/>
                <w:szCs w:val="28"/>
              </w:rPr>
            </w:pPr>
          </w:p>
        </w:tc>
      </w:tr>
      <w:tr w:rsidR="00715F1A" w:rsidTr="00715F1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353842"/>
                <w:sz w:val="28"/>
                <w:szCs w:val="28"/>
              </w:rPr>
            </w:pPr>
            <w:r>
              <w:rPr>
                <w:rFonts w:ascii="TimesNewRomanPSMT" w:hAnsi="TimesNewRomanPSMT" w:cs="Times New Roman CYR"/>
                <w:color w:val="000000"/>
              </w:rPr>
              <w:t>На вывеске указан товарный знак?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353842"/>
                <w:sz w:val="28"/>
                <w:szCs w:val="28"/>
              </w:rPr>
            </w:pPr>
          </w:p>
        </w:tc>
      </w:tr>
      <w:tr w:rsidR="00715F1A" w:rsidTr="00715F1A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center"/>
              <w:rPr>
                <w:rFonts w:ascii="TimesNewRomanPSMT" w:hAnsi="TimesNewRomanPSMT" w:cs="Times New Roman CYR"/>
                <w:color w:val="000000"/>
              </w:rPr>
            </w:pPr>
            <w:r>
              <w:rPr>
                <w:rFonts w:ascii="TimesNewRomanPSMT" w:hAnsi="TimesNewRomanPSMT" w:cs="Times New Roman CYR"/>
                <w:color w:val="000000"/>
              </w:rPr>
              <w:t>Сведения об объекте</w:t>
            </w:r>
          </w:p>
        </w:tc>
      </w:tr>
      <w:tr w:rsidR="00715F1A" w:rsidTr="00715F1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353842"/>
              </w:rPr>
            </w:pPr>
            <w:r>
              <w:rPr>
                <w:color w:val="353842"/>
              </w:rPr>
              <w:t>Кадастровый номер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353842"/>
                <w:sz w:val="28"/>
                <w:szCs w:val="28"/>
              </w:rPr>
            </w:pPr>
          </w:p>
        </w:tc>
      </w:tr>
      <w:tr w:rsidR="00715F1A" w:rsidTr="00715F1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353842"/>
              </w:rPr>
            </w:pPr>
            <w:r>
              <w:rPr>
                <w:color w:val="353842"/>
              </w:rPr>
              <w:t>Адрес объекта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353842"/>
                <w:sz w:val="28"/>
                <w:szCs w:val="28"/>
              </w:rPr>
            </w:pPr>
          </w:p>
        </w:tc>
      </w:tr>
      <w:tr w:rsidR="00715F1A" w:rsidTr="00715F1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353842"/>
              </w:rPr>
            </w:pPr>
            <w:r>
              <w:rPr>
                <w:color w:val="353842"/>
              </w:rPr>
              <w:t>Тип информационной вывески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353842"/>
                <w:sz w:val="28"/>
                <w:szCs w:val="28"/>
              </w:rPr>
            </w:pPr>
          </w:p>
        </w:tc>
      </w:tr>
      <w:tr w:rsidR="00715F1A" w:rsidTr="00715F1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353842"/>
              </w:rPr>
            </w:pPr>
            <w:r>
              <w:rPr>
                <w:rFonts w:ascii="TimesNewRomanPSMT" w:hAnsi="TimesNewRomanPSMT" w:cs="Times New Roman CYR"/>
                <w:color w:val="000000"/>
              </w:rPr>
              <w:t>Номер регистрации товарного знака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353842"/>
                <w:sz w:val="28"/>
                <w:szCs w:val="28"/>
              </w:rPr>
            </w:pPr>
          </w:p>
        </w:tc>
      </w:tr>
      <w:tr w:rsidR="00715F1A" w:rsidTr="00715F1A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center"/>
              <w:rPr>
                <w:rFonts w:ascii="TimesNewRomanPSMT" w:hAnsi="TimesNewRomanPSMT" w:cs="Times New Roman CYR"/>
                <w:color w:val="000000"/>
              </w:rPr>
            </w:pPr>
            <w:r>
              <w:rPr>
                <w:rFonts w:ascii="TimesNewRomanPSMT" w:hAnsi="TimesNewRomanPSMT" w:cs="Times New Roman CYR"/>
                <w:color w:val="000000"/>
              </w:rPr>
              <w:t>Прилагаемые документы</w:t>
            </w:r>
          </w:p>
        </w:tc>
      </w:tr>
      <w:tr w:rsidR="00715F1A" w:rsidTr="00715F1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353842"/>
              </w:rPr>
            </w:pPr>
            <w:r>
              <w:rPr>
                <w:color w:val="353842"/>
              </w:rPr>
              <w:t>Копия документа (для физического лица), удостоверяющего личность Заявителя или Представителя заявителя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353842"/>
                <w:sz w:val="28"/>
                <w:szCs w:val="28"/>
              </w:rPr>
            </w:pPr>
          </w:p>
        </w:tc>
      </w:tr>
      <w:tr w:rsidR="00715F1A" w:rsidTr="00715F1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353842"/>
              </w:rPr>
            </w:pPr>
            <w:r>
              <w:rPr>
                <w:color w:val="353842"/>
              </w:rPr>
              <w:t>Копия документа, подтверждающего полномочия Представителя заявителя (в случае обращения Представителя заявителя)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353842"/>
                <w:sz w:val="28"/>
                <w:szCs w:val="28"/>
              </w:rPr>
            </w:pPr>
          </w:p>
        </w:tc>
      </w:tr>
      <w:tr w:rsidR="00715F1A" w:rsidTr="00715F1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353842"/>
              </w:rPr>
            </w:pPr>
            <w:r>
              <w:rPr>
                <w:color w:val="353842"/>
              </w:rPr>
              <w:t>Дизайн-проект с характеристиками информационной вывески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353842"/>
                <w:sz w:val="28"/>
                <w:szCs w:val="28"/>
              </w:rPr>
            </w:pPr>
          </w:p>
        </w:tc>
      </w:tr>
      <w:tr w:rsidR="00715F1A" w:rsidTr="00715F1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353842"/>
              </w:rPr>
            </w:pPr>
            <w:r>
              <w:rPr>
                <w:color w:val="353842"/>
              </w:rPr>
              <w:t>Копия правоустанавливающего документа на здание (помещение в таком здании), на котором предполагается расположение вывески (если сведения о таком здании (помещении в таком здании) отсутствуют в Едином государственном реестре недвижимости)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15F1A" w:rsidTr="00715F1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353842"/>
              </w:rPr>
            </w:pPr>
            <w:r>
              <w:rPr>
                <w:color w:val="353842"/>
              </w:rPr>
              <w:t>Иные документы</w:t>
            </w:r>
          </w:p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353842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1A" w:rsidRDefault="0071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15F1A" w:rsidTr="00715F1A">
        <w:trPr>
          <w:gridAfter w:val="1"/>
          <w:wAfter w:w="229" w:type="dxa"/>
        </w:trPr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5F1A" w:rsidRDefault="00715F1A">
            <w:pPr>
              <w:autoSpaceDE w:val="0"/>
              <w:autoSpaceDN w:val="0"/>
              <w:adjustRightInd w:val="0"/>
              <w:jc w:val="both"/>
            </w:pPr>
            <w:r>
              <w:t xml:space="preserve">Настоящим заявлением я </w:t>
            </w:r>
          </w:p>
        </w:tc>
      </w:tr>
      <w:tr w:rsidR="00715F1A" w:rsidTr="00715F1A">
        <w:trPr>
          <w:gridAfter w:val="1"/>
          <w:wAfter w:w="229" w:type="dxa"/>
        </w:trPr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F1A" w:rsidRDefault="00715F1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715F1A" w:rsidTr="00715F1A">
        <w:trPr>
          <w:gridAfter w:val="1"/>
          <w:wAfter w:w="229" w:type="dxa"/>
        </w:trPr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F1A" w:rsidRDefault="00715F1A">
            <w:pPr>
              <w:autoSpaceDE w:val="0"/>
              <w:autoSpaceDN w:val="0"/>
              <w:adjustRightInd w:val="0"/>
              <w:jc w:val="center"/>
            </w:pPr>
            <w:r>
              <w:t>(фамилия, имя, отчество (при наличии))</w:t>
            </w:r>
          </w:p>
          <w:p w:rsidR="00715F1A" w:rsidRDefault="00715F1A">
            <w:pPr>
              <w:autoSpaceDE w:val="0"/>
              <w:autoSpaceDN w:val="0"/>
              <w:adjustRightInd w:val="0"/>
              <w:jc w:val="center"/>
            </w:pPr>
          </w:p>
          <w:p w:rsidR="00715F1A" w:rsidRDefault="00715F1A">
            <w:pPr>
              <w:autoSpaceDE w:val="0"/>
              <w:autoSpaceDN w:val="0"/>
              <w:adjustRightInd w:val="0"/>
              <w:jc w:val="both"/>
            </w:pPr>
            <w:r>
              <w:t>даю согласие на обработку персональных данных (в случае если Заявитель является физическим лицом),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      </w:r>
          </w:p>
        </w:tc>
      </w:tr>
    </w:tbl>
    <w:p w:rsidR="00715F1A" w:rsidRDefault="00715F1A" w:rsidP="00715F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79"/>
        <w:gridCol w:w="466"/>
        <w:gridCol w:w="2695"/>
        <w:gridCol w:w="480"/>
        <w:gridCol w:w="2551"/>
      </w:tblGrid>
      <w:tr w:rsidR="00715F1A" w:rsidTr="00715F1A"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5F1A" w:rsidRDefault="00715F1A">
            <w:pPr>
              <w:autoSpaceDE w:val="0"/>
              <w:autoSpaceDN w:val="0"/>
              <w:adjustRightInd w:val="0"/>
            </w:pPr>
          </w:p>
        </w:tc>
        <w:tc>
          <w:tcPr>
            <w:tcW w:w="466" w:type="dxa"/>
          </w:tcPr>
          <w:p w:rsidR="00715F1A" w:rsidRDefault="00715F1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5F1A" w:rsidRDefault="00715F1A">
            <w:pPr>
              <w:autoSpaceDE w:val="0"/>
              <w:autoSpaceDN w:val="0"/>
              <w:adjustRightInd w:val="0"/>
            </w:pPr>
          </w:p>
        </w:tc>
        <w:tc>
          <w:tcPr>
            <w:tcW w:w="480" w:type="dxa"/>
          </w:tcPr>
          <w:p w:rsidR="00715F1A" w:rsidRDefault="00715F1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5F1A" w:rsidRDefault="00715F1A">
            <w:pPr>
              <w:autoSpaceDE w:val="0"/>
              <w:autoSpaceDN w:val="0"/>
              <w:adjustRightInd w:val="0"/>
            </w:pPr>
          </w:p>
        </w:tc>
      </w:tr>
      <w:tr w:rsidR="00715F1A" w:rsidTr="00715F1A">
        <w:tc>
          <w:tcPr>
            <w:tcW w:w="28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5F1A" w:rsidRDefault="00715F1A">
            <w:pPr>
              <w:autoSpaceDE w:val="0"/>
              <w:autoSpaceDN w:val="0"/>
              <w:adjustRightInd w:val="0"/>
              <w:jc w:val="center"/>
            </w:pPr>
            <w:r>
              <w:t>(дата)</w:t>
            </w:r>
          </w:p>
        </w:tc>
        <w:tc>
          <w:tcPr>
            <w:tcW w:w="466" w:type="dxa"/>
          </w:tcPr>
          <w:p w:rsidR="00715F1A" w:rsidRDefault="00715F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5F1A" w:rsidRDefault="00715F1A">
            <w:pPr>
              <w:autoSpaceDE w:val="0"/>
              <w:autoSpaceDN w:val="0"/>
              <w:adjustRightInd w:val="0"/>
              <w:jc w:val="center"/>
            </w:pPr>
            <w:r>
              <w:t>(подпись)</w:t>
            </w:r>
          </w:p>
        </w:tc>
        <w:tc>
          <w:tcPr>
            <w:tcW w:w="480" w:type="dxa"/>
          </w:tcPr>
          <w:p w:rsidR="00715F1A" w:rsidRDefault="00715F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5F1A" w:rsidRDefault="00715F1A">
            <w:pPr>
              <w:autoSpaceDE w:val="0"/>
              <w:autoSpaceDN w:val="0"/>
              <w:adjustRightInd w:val="0"/>
              <w:jc w:val="center"/>
            </w:pPr>
            <w:r>
              <w:t xml:space="preserve">(расшифровка </w:t>
            </w:r>
          </w:p>
        </w:tc>
      </w:tr>
    </w:tbl>
    <w:p w:rsidR="00715F1A" w:rsidRDefault="00715F1A" w:rsidP="00715F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5F1A" w:rsidRDefault="00715F1A" w:rsidP="00715F1A">
      <w:pPr>
        <w:tabs>
          <w:tab w:val="left" w:pos="1134"/>
        </w:tabs>
        <w:rPr>
          <w:color w:val="000000"/>
          <w:sz w:val="28"/>
          <w:szCs w:val="28"/>
        </w:rPr>
      </w:pPr>
    </w:p>
    <w:p w:rsidR="00715F1A" w:rsidRDefault="00715F1A" w:rsidP="00715F1A">
      <w:pPr>
        <w:tabs>
          <w:tab w:val="left" w:pos="1134"/>
        </w:tabs>
        <w:ind w:firstLine="708"/>
        <w:jc w:val="right"/>
        <w:rPr>
          <w:color w:val="000000"/>
          <w:sz w:val="28"/>
          <w:szCs w:val="28"/>
        </w:rPr>
      </w:pPr>
    </w:p>
    <w:p w:rsidR="00715F1A" w:rsidRDefault="00715F1A" w:rsidP="00715F1A">
      <w:pPr>
        <w:tabs>
          <w:tab w:val="left" w:pos="1134"/>
        </w:tabs>
        <w:ind w:firstLine="708"/>
        <w:jc w:val="right"/>
        <w:rPr>
          <w:color w:val="000000"/>
          <w:sz w:val="28"/>
          <w:szCs w:val="28"/>
        </w:rPr>
      </w:pPr>
    </w:p>
    <w:p w:rsidR="00715F1A" w:rsidRDefault="00715F1A" w:rsidP="00715F1A">
      <w:pPr>
        <w:tabs>
          <w:tab w:val="left" w:pos="1134"/>
        </w:tabs>
        <w:ind w:firstLine="708"/>
        <w:jc w:val="right"/>
        <w:rPr>
          <w:color w:val="000000"/>
          <w:sz w:val="28"/>
          <w:szCs w:val="28"/>
        </w:rPr>
      </w:pPr>
    </w:p>
    <w:p w:rsidR="00715F1A" w:rsidRDefault="00715F1A" w:rsidP="00715F1A">
      <w:pPr>
        <w:tabs>
          <w:tab w:val="left" w:pos="1134"/>
        </w:tabs>
        <w:ind w:firstLine="708"/>
        <w:jc w:val="right"/>
        <w:rPr>
          <w:color w:val="000000"/>
          <w:sz w:val="28"/>
          <w:szCs w:val="28"/>
        </w:rPr>
      </w:pPr>
    </w:p>
    <w:p w:rsidR="00715F1A" w:rsidRDefault="00715F1A" w:rsidP="00715F1A">
      <w:pPr>
        <w:tabs>
          <w:tab w:val="left" w:pos="1134"/>
        </w:tabs>
        <w:ind w:firstLine="708"/>
        <w:jc w:val="right"/>
        <w:rPr>
          <w:color w:val="000000"/>
          <w:sz w:val="28"/>
          <w:szCs w:val="28"/>
        </w:rPr>
      </w:pPr>
    </w:p>
    <w:p w:rsidR="00715F1A" w:rsidRDefault="00715F1A" w:rsidP="00715F1A">
      <w:pPr>
        <w:tabs>
          <w:tab w:val="left" w:pos="1134"/>
        </w:tabs>
        <w:ind w:firstLine="708"/>
        <w:jc w:val="right"/>
        <w:rPr>
          <w:color w:val="000000"/>
          <w:sz w:val="28"/>
          <w:szCs w:val="28"/>
        </w:rPr>
      </w:pPr>
    </w:p>
    <w:p w:rsidR="00715F1A" w:rsidRDefault="00715F1A" w:rsidP="00715F1A">
      <w:pPr>
        <w:tabs>
          <w:tab w:val="left" w:pos="1134"/>
        </w:tabs>
        <w:ind w:firstLine="708"/>
        <w:jc w:val="right"/>
        <w:rPr>
          <w:color w:val="000000"/>
          <w:sz w:val="28"/>
          <w:szCs w:val="28"/>
        </w:rPr>
      </w:pPr>
    </w:p>
    <w:p w:rsidR="00715F1A" w:rsidRDefault="00715F1A" w:rsidP="00715F1A">
      <w:pPr>
        <w:tabs>
          <w:tab w:val="left" w:pos="1134"/>
        </w:tabs>
        <w:ind w:firstLine="708"/>
        <w:jc w:val="right"/>
        <w:rPr>
          <w:color w:val="000000"/>
          <w:sz w:val="28"/>
          <w:szCs w:val="28"/>
        </w:rPr>
      </w:pPr>
    </w:p>
    <w:p w:rsidR="00715F1A" w:rsidRDefault="00715F1A" w:rsidP="00715F1A">
      <w:pPr>
        <w:tabs>
          <w:tab w:val="left" w:pos="1134"/>
        </w:tabs>
        <w:ind w:firstLine="708"/>
        <w:jc w:val="right"/>
        <w:rPr>
          <w:color w:val="000000"/>
          <w:sz w:val="28"/>
          <w:szCs w:val="28"/>
        </w:rPr>
      </w:pPr>
    </w:p>
    <w:p w:rsidR="00715F1A" w:rsidRDefault="00715F1A" w:rsidP="00715F1A">
      <w:pPr>
        <w:tabs>
          <w:tab w:val="left" w:pos="1134"/>
        </w:tabs>
        <w:ind w:firstLine="708"/>
        <w:jc w:val="right"/>
        <w:rPr>
          <w:color w:val="000000"/>
          <w:sz w:val="28"/>
          <w:szCs w:val="28"/>
        </w:rPr>
      </w:pPr>
    </w:p>
    <w:p w:rsidR="00715F1A" w:rsidRDefault="00715F1A" w:rsidP="00715F1A">
      <w:pPr>
        <w:tabs>
          <w:tab w:val="left" w:pos="1134"/>
        </w:tabs>
        <w:ind w:firstLine="708"/>
        <w:jc w:val="right"/>
        <w:rPr>
          <w:color w:val="000000"/>
          <w:sz w:val="28"/>
          <w:szCs w:val="28"/>
        </w:rPr>
      </w:pPr>
    </w:p>
    <w:p w:rsidR="00715F1A" w:rsidRDefault="00715F1A" w:rsidP="00715F1A">
      <w:pPr>
        <w:tabs>
          <w:tab w:val="left" w:pos="1134"/>
        </w:tabs>
        <w:ind w:firstLine="708"/>
        <w:jc w:val="right"/>
        <w:rPr>
          <w:color w:val="000000"/>
          <w:sz w:val="28"/>
          <w:szCs w:val="28"/>
        </w:rPr>
      </w:pPr>
    </w:p>
    <w:p w:rsidR="00715F1A" w:rsidRDefault="00715F1A" w:rsidP="00715F1A">
      <w:pPr>
        <w:tabs>
          <w:tab w:val="left" w:pos="1134"/>
        </w:tabs>
        <w:ind w:firstLine="708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Приложение № 2</w:t>
      </w:r>
      <w:r>
        <w:rPr>
          <w:color w:val="000000"/>
          <w:sz w:val="28"/>
          <w:szCs w:val="28"/>
        </w:rPr>
        <w:br/>
        <w:t>к Административному регламенту</w:t>
      </w:r>
      <w:r>
        <w:rPr>
          <w:color w:val="000000"/>
          <w:sz w:val="28"/>
          <w:szCs w:val="28"/>
        </w:rPr>
        <w:br/>
        <w:t xml:space="preserve">по предоставлению муниципальной </w:t>
      </w:r>
      <w:proofErr w:type="gramStart"/>
      <w:r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br/>
        <w:t>«</w:t>
      </w:r>
      <w:proofErr w:type="gramEnd"/>
      <w:r>
        <w:rPr>
          <w:color w:val="000000"/>
          <w:sz w:val="28"/>
          <w:szCs w:val="28"/>
        </w:rPr>
        <w:t>Установка информационной вывески,</w:t>
      </w:r>
      <w:r>
        <w:rPr>
          <w:color w:val="000000"/>
          <w:sz w:val="28"/>
          <w:szCs w:val="28"/>
        </w:rPr>
        <w:br/>
        <w:t>согласование дизайн - проекта размещения вывески»</w:t>
      </w:r>
    </w:p>
    <w:p w:rsidR="00715F1A" w:rsidRDefault="00715F1A" w:rsidP="00715F1A">
      <w:pPr>
        <w:tabs>
          <w:tab w:val="left" w:pos="1134"/>
        </w:tabs>
        <w:ind w:firstLine="708"/>
        <w:jc w:val="right"/>
        <w:rPr>
          <w:sz w:val="28"/>
          <w:szCs w:val="28"/>
        </w:rPr>
      </w:pPr>
    </w:p>
    <w:p w:rsidR="00715F1A" w:rsidRDefault="00715F1A" w:rsidP="00715F1A">
      <w:pPr>
        <w:tabs>
          <w:tab w:val="left" w:pos="1134"/>
        </w:tabs>
        <w:ind w:firstLine="708"/>
        <w:jc w:val="right"/>
        <w:rPr>
          <w:sz w:val="28"/>
          <w:szCs w:val="28"/>
        </w:rPr>
      </w:pPr>
    </w:p>
    <w:p w:rsidR="00715F1A" w:rsidRDefault="00715F1A" w:rsidP="00715F1A">
      <w:pPr>
        <w:tabs>
          <w:tab w:val="left" w:pos="1134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 О СОГЛАСОВАНИИ</w:t>
      </w:r>
    </w:p>
    <w:p w:rsidR="00715F1A" w:rsidRDefault="00715F1A" w:rsidP="00715F1A">
      <w:pPr>
        <w:tabs>
          <w:tab w:val="left" w:pos="1134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установки информационной вывески, дизайн - проекта </w:t>
      </w:r>
    </w:p>
    <w:p w:rsidR="00715F1A" w:rsidRDefault="00715F1A" w:rsidP="00715F1A">
      <w:pPr>
        <w:tabs>
          <w:tab w:val="left" w:pos="1134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размещения вывески</w:t>
      </w:r>
    </w:p>
    <w:p w:rsidR="00715F1A" w:rsidRDefault="00715F1A" w:rsidP="00715F1A">
      <w:pPr>
        <w:tabs>
          <w:tab w:val="left" w:pos="1134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№ ___________ от ______________</w:t>
      </w:r>
    </w:p>
    <w:p w:rsidR="00715F1A" w:rsidRDefault="00715F1A" w:rsidP="00715F1A">
      <w:pPr>
        <w:tabs>
          <w:tab w:val="left" w:pos="1134"/>
        </w:tabs>
        <w:ind w:firstLine="708"/>
        <w:jc w:val="center"/>
      </w:pPr>
    </w:p>
    <w:p w:rsidR="00715F1A" w:rsidRDefault="00715F1A" w:rsidP="00715F1A">
      <w:pPr>
        <w:tabs>
          <w:tab w:val="left" w:pos="1134"/>
        </w:tabs>
        <w:ind w:firstLine="708"/>
        <w:jc w:val="center"/>
      </w:pPr>
    </w:p>
    <w:p w:rsidR="00715F1A" w:rsidRDefault="00715F1A" w:rsidP="00715F1A">
      <w:pPr>
        <w:tabs>
          <w:tab w:val="left" w:pos="1134"/>
        </w:tabs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Получатель согласования: </w:t>
      </w:r>
      <w:r>
        <w:rPr>
          <w:rFonts w:ascii="Times-Roman" w:hAnsi="Times-Roman"/>
          <w:color w:val="000000"/>
        </w:rPr>
        <w:t>___________________</w:t>
      </w:r>
      <w:r>
        <w:rPr>
          <w:rFonts w:ascii="Times-Roman" w:hAnsi="Times-Roman"/>
          <w:color w:val="000000"/>
        </w:rPr>
        <w:br/>
      </w:r>
    </w:p>
    <w:p w:rsidR="00715F1A" w:rsidRDefault="00715F1A" w:rsidP="00715F1A">
      <w:pPr>
        <w:tabs>
          <w:tab w:val="left" w:pos="1134"/>
        </w:tabs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Тип вывески: </w:t>
      </w:r>
      <w:r>
        <w:rPr>
          <w:rFonts w:ascii="Times-Roman" w:hAnsi="Times-Roman"/>
          <w:color w:val="000000"/>
        </w:rPr>
        <w:t>_________________</w:t>
      </w:r>
      <w:r>
        <w:rPr>
          <w:rFonts w:ascii="Times-Roman" w:hAnsi="Times-Roman"/>
          <w:color w:val="000000"/>
        </w:rPr>
        <w:br/>
      </w:r>
    </w:p>
    <w:p w:rsidR="00715F1A" w:rsidRDefault="00715F1A" w:rsidP="00715F1A">
      <w:pPr>
        <w:tabs>
          <w:tab w:val="left" w:pos="1134"/>
        </w:tabs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Адрес размещения: </w:t>
      </w:r>
      <w:r>
        <w:rPr>
          <w:rFonts w:ascii="Times-Roman" w:hAnsi="Times-Roman"/>
          <w:color w:val="000000"/>
        </w:rPr>
        <w:t>___________________</w:t>
      </w:r>
      <w:r>
        <w:rPr>
          <w:rFonts w:ascii="Times-Roman" w:hAnsi="Times-Roman"/>
          <w:color w:val="000000"/>
        </w:rPr>
        <w:br/>
      </w:r>
    </w:p>
    <w:p w:rsidR="00715F1A" w:rsidRDefault="00715F1A" w:rsidP="00715F1A">
      <w:pPr>
        <w:tabs>
          <w:tab w:val="left" w:pos="1134"/>
        </w:tabs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Дата начала размещения: </w:t>
      </w:r>
      <w:r>
        <w:rPr>
          <w:rFonts w:ascii="Times-Roman" w:hAnsi="Times-Roman"/>
          <w:color w:val="000000"/>
        </w:rPr>
        <w:t>_________________</w:t>
      </w:r>
      <w:r>
        <w:rPr>
          <w:rFonts w:ascii="Times-Roman" w:hAnsi="Times-Roman"/>
          <w:color w:val="000000"/>
        </w:rPr>
        <w:br/>
      </w:r>
    </w:p>
    <w:p w:rsidR="00715F1A" w:rsidRDefault="00715F1A" w:rsidP="00715F1A">
      <w:pPr>
        <w:tabs>
          <w:tab w:val="left" w:pos="1134"/>
        </w:tabs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Дата окончания размещения: </w:t>
      </w:r>
      <w:r>
        <w:rPr>
          <w:rFonts w:ascii="Times-Roman" w:hAnsi="Times-Roman"/>
          <w:color w:val="000000"/>
        </w:rPr>
        <w:t>_________________</w:t>
      </w:r>
      <w:r>
        <w:rPr>
          <w:rFonts w:ascii="Times-Roman" w:hAnsi="Times-Roman"/>
          <w:color w:val="000000"/>
        </w:rPr>
        <w:br/>
      </w:r>
    </w:p>
    <w:p w:rsidR="00715F1A" w:rsidRDefault="00715F1A" w:rsidP="00715F1A">
      <w:pPr>
        <w:tabs>
          <w:tab w:val="left" w:pos="1134"/>
        </w:tabs>
      </w:pPr>
      <w:r>
        <w:rPr>
          <w:rFonts w:ascii="TimesNewRomanPSMT" w:hAnsi="TimesNewRomanPSMT"/>
          <w:color w:val="000000"/>
        </w:rPr>
        <w:t>Дополнительная информация:</w:t>
      </w:r>
    </w:p>
    <w:p w:rsidR="00715F1A" w:rsidRDefault="00715F1A" w:rsidP="00715F1A"/>
    <w:p w:rsidR="00715F1A" w:rsidRDefault="00715F1A" w:rsidP="00715F1A">
      <w:r>
        <w:t>_____________</w:t>
      </w:r>
      <w:r>
        <w:tab/>
        <w:t xml:space="preserve">   ____________</w:t>
      </w:r>
      <w:r>
        <w:tab/>
        <w:t>_____________________________________</w:t>
      </w:r>
    </w:p>
    <w:p w:rsidR="00715F1A" w:rsidRDefault="00715F1A" w:rsidP="00715F1A">
      <w:pPr>
        <w:rPr>
          <w:rFonts w:ascii="TimesNewRomanPSMT" w:hAnsi="TimesNewRomanPSMT"/>
          <w:color w:val="000000"/>
        </w:rPr>
      </w:pPr>
      <w:proofErr w:type="gramStart"/>
      <w:r>
        <w:rPr>
          <w:rFonts w:ascii="TimesNewRomanPSMT" w:hAnsi="TimesNewRomanPSMT"/>
          <w:color w:val="000000"/>
        </w:rPr>
        <w:t>должность)</w:t>
      </w:r>
      <w:r>
        <w:rPr>
          <w:rFonts w:ascii="TimesNewRomanPSMT" w:hAnsi="TimesNewRomanPSMT"/>
          <w:color w:val="000000"/>
        </w:rPr>
        <w:tab/>
      </w:r>
      <w:proofErr w:type="gramEnd"/>
      <w:r>
        <w:rPr>
          <w:rFonts w:ascii="TimesNewRomanPSMT" w:hAnsi="TimesNewRomanPSMT"/>
          <w:color w:val="000000"/>
        </w:rPr>
        <w:tab/>
        <w:t xml:space="preserve">        (подпись) </w:t>
      </w:r>
      <w:r>
        <w:rPr>
          <w:rFonts w:ascii="TimesNewRomanPSMT" w:hAnsi="TimesNewRomanPSMT"/>
          <w:color w:val="000000"/>
        </w:rPr>
        <w:tab/>
      </w:r>
      <w:r>
        <w:rPr>
          <w:rFonts w:ascii="TimesNewRomanPSMT" w:hAnsi="TimesNewRomanPSMT"/>
          <w:color w:val="000000"/>
        </w:rPr>
        <w:tab/>
        <w:t xml:space="preserve">(фамилия, имя, отчество (последнее </w:t>
      </w:r>
      <w:r>
        <w:rPr>
          <w:rFonts w:ascii="Times-Roman" w:hAnsi="Times-Roman"/>
          <w:color w:val="000000"/>
        </w:rPr>
        <w:t xml:space="preserve">- </w:t>
      </w:r>
      <w:r>
        <w:rPr>
          <w:rFonts w:ascii="TimesNewRomanPSMT" w:hAnsi="TimesNewRomanPSMT"/>
          <w:color w:val="000000"/>
        </w:rPr>
        <w:t>при наличии)</w:t>
      </w:r>
    </w:p>
    <w:p w:rsidR="00715F1A" w:rsidRDefault="00715F1A" w:rsidP="00715F1A">
      <w:pPr>
        <w:rPr>
          <w:rFonts w:ascii="TimesNewRomanPSMT" w:hAnsi="TimesNewRomanPSMT"/>
          <w:color w:val="000000"/>
        </w:rPr>
      </w:pPr>
    </w:p>
    <w:p w:rsidR="00715F1A" w:rsidRDefault="00715F1A" w:rsidP="00715F1A">
      <w:pPr>
        <w:rPr>
          <w:rFonts w:ascii="TimesNewRomanPSMT" w:hAnsi="TimesNewRomanPSMT"/>
          <w:color w:val="000000"/>
        </w:rPr>
      </w:pPr>
    </w:p>
    <w:p w:rsidR="00715F1A" w:rsidRDefault="00715F1A" w:rsidP="00715F1A">
      <w:pPr>
        <w:rPr>
          <w:rFonts w:ascii="TimesNewRomanPSMT" w:hAnsi="TimesNewRomanPSMT"/>
          <w:color w:val="000000"/>
        </w:rPr>
      </w:pPr>
    </w:p>
    <w:p w:rsidR="00715F1A" w:rsidRDefault="00715F1A" w:rsidP="00715F1A">
      <w:pPr>
        <w:rPr>
          <w:rFonts w:ascii="TimesNewRomanPSMT" w:hAnsi="TimesNewRomanPSMT"/>
          <w:color w:val="000000"/>
        </w:rPr>
      </w:pPr>
    </w:p>
    <w:p w:rsidR="00715F1A" w:rsidRDefault="00715F1A" w:rsidP="00715F1A">
      <w:pPr>
        <w:rPr>
          <w:rFonts w:ascii="TimesNewRomanPSMT" w:hAnsi="TimesNewRomanPSMT"/>
          <w:color w:val="000000"/>
        </w:rPr>
      </w:pPr>
    </w:p>
    <w:p w:rsidR="00715F1A" w:rsidRDefault="00715F1A" w:rsidP="00715F1A">
      <w:pPr>
        <w:rPr>
          <w:rFonts w:ascii="TimesNewRomanPSMT" w:hAnsi="TimesNewRomanPSMT"/>
          <w:color w:val="000000"/>
        </w:rPr>
      </w:pPr>
    </w:p>
    <w:p w:rsidR="00715F1A" w:rsidRDefault="00715F1A" w:rsidP="00715F1A">
      <w:pPr>
        <w:rPr>
          <w:rFonts w:ascii="TimesNewRomanPSMT" w:hAnsi="TimesNewRomanPSMT"/>
          <w:color w:val="000000"/>
        </w:rPr>
      </w:pPr>
    </w:p>
    <w:p w:rsidR="00715F1A" w:rsidRDefault="00715F1A" w:rsidP="00715F1A">
      <w:pPr>
        <w:rPr>
          <w:rFonts w:ascii="TimesNewRomanPSMT" w:hAnsi="TimesNewRomanPSMT"/>
          <w:color w:val="000000"/>
        </w:rPr>
      </w:pPr>
    </w:p>
    <w:p w:rsidR="00715F1A" w:rsidRDefault="00715F1A" w:rsidP="00715F1A">
      <w:pPr>
        <w:rPr>
          <w:rFonts w:ascii="TimesNewRomanPSMT" w:hAnsi="TimesNewRomanPSMT"/>
          <w:color w:val="000000"/>
        </w:rPr>
      </w:pPr>
    </w:p>
    <w:p w:rsidR="00715F1A" w:rsidRDefault="00715F1A" w:rsidP="00715F1A">
      <w:pPr>
        <w:rPr>
          <w:rFonts w:ascii="TimesNewRomanPSMT" w:hAnsi="TimesNewRomanPSMT"/>
          <w:color w:val="000000"/>
        </w:rPr>
      </w:pPr>
    </w:p>
    <w:p w:rsidR="00715F1A" w:rsidRDefault="00715F1A" w:rsidP="00715F1A">
      <w:pPr>
        <w:rPr>
          <w:rFonts w:ascii="TimesNewRomanPSMT" w:hAnsi="TimesNewRomanPSMT"/>
          <w:color w:val="000000"/>
        </w:rPr>
      </w:pPr>
    </w:p>
    <w:p w:rsidR="00715F1A" w:rsidRDefault="00715F1A" w:rsidP="00715F1A">
      <w:pPr>
        <w:rPr>
          <w:rFonts w:ascii="TimesNewRomanPSMT" w:hAnsi="TimesNewRomanPSMT"/>
          <w:color w:val="000000"/>
        </w:rPr>
      </w:pPr>
    </w:p>
    <w:p w:rsidR="00715F1A" w:rsidRDefault="00715F1A" w:rsidP="00715F1A">
      <w:pPr>
        <w:rPr>
          <w:rFonts w:ascii="TimesNewRomanPSMT" w:hAnsi="TimesNewRomanPSMT"/>
          <w:color w:val="000000"/>
        </w:rPr>
      </w:pPr>
    </w:p>
    <w:p w:rsidR="00715F1A" w:rsidRDefault="00715F1A" w:rsidP="00715F1A">
      <w:pPr>
        <w:rPr>
          <w:rFonts w:ascii="TimesNewRomanPSMT" w:hAnsi="TimesNewRomanPSMT"/>
          <w:color w:val="000000"/>
        </w:rPr>
      </w:pPr>
    </w:p>
    <w:p w:rsidR="00715F1A" w:rsidRDefault="00715F1A" w:rsidP="00715F1A">
      <w:pPr>
        <w:rPr>
          <w:rFonts w:ascii="TimesNewRomanPSMT" w:hAnsi="TimesNewRomanPSMT"/>
          <w:color w:val="000000"/>
        </w:rPr>
      </w:pPr>
    </w:p>
    <w:p w:rsidR="00715F1A" w:rsidRDefault="00715F1A" w:rsidP="00715F1A">
      <w:pPr>
        <w:rPr>
          <w:rFonts w:ascii="TimesNewRomanPSMT" w:hAnsi="TimesNewRomanPSMT"/>
          <w:color w:val="000000"/>
        </w:rPr>
      </w:pPr>
    </w:p>
    <w:p w:rsidR="00715F1A" w:rsidRDefault="00715F1A" w:rsidP="00715F1A">
      <w:pPr>
        <w:rPr>
          <w:rFonts w:ascii="TimesNewRomanPSMT" w:hAnsi="TimesNewRomanPSMT"/>
          <w:color w:val="000000"/>
        </w:rPr>
      </w:pPr>
    </w:p>
    <w:p w:rsidR="00715F1A" w:rsidRDefault="00715F1A" w:rsidP="00715F1A">
      <w:pPr>
        <w:rPr>
          <w:rFonts w:ascii="TimesNewRomanPSMT" w:hAnsi="TimesNewRomanPSMT"/>
          <w:color w:val="000000"/>
        </w:rPr>
      </w:pPr>
    </w:p>
    <w:p w:rsidR="00715F1A" w:rsidRDefault="00715F1A" w:rsidP="00715F1A">
      <w:pPr>
        <w:rPr>
          <w:rFonts w:ascii="TimesNewRomanPSMT" w:hAnsi="TimesNewRomanPSMT"/>
          <w:color w:val="000000"/>
        </w:rPr>
      </w:pPr>
    </w:p>
    <w:p w:rsidR="00715F1A" w:rsidRDefault="00715F1A" w:rsidP="00715F1A">
      <w:pPr>
        <w:rPr>
          <w:rFonts w:ascii="TimesNewRomanPSMT" w:hAnsi="TimesNewRomanPSMT"/>
          <w:color w:val="000000"/>
        </w:rPr>
      </w:pPr>
    </w:p>
    <w:p w:rsidR="00715F1A" w:rsidRDefault="00715F1A" w:rsidP="00715F1A">
      <w:pPr>
        <w:rPr>
          <w:rFonts w:ascii="TimesNewRomanPSMT" w:hAnsi="TimesNewRomanPSMT"/>
          <w:color w:val="000000"/>
        </w:rPr>
      </w:pPr>
    </w:p>
    <w:p w:rsidR="00715F1A" w:rsidRDefault="00715F1A" w:rsidP="00715F1A">
      <w:pPr>
        <w:rPr>
          <w:rFonts w:ascii="TimesNewRomanPSMT" w:hAnsi="TimesNewRomanPSMT"/>
          <w:color w:val="000000"/>
        </w:rPr>
      </w:pPr>
    </w:p>
    <w:p w:rsidR="00715F1A" w:rsidRDefault="00715F1A" w:rsidP="00715F1A">
      <w:pPr>
        <w:rPr>
          <w:rFonts w:ascii="TimesNewRomanPSMT" w:hAnsi="TimesNewRomanPSMT"/>
          <w:color w:val="000000"/>
        </w:rPr>
      </w:pPr>
    </w:p>
    <w:p w:rsidR="00715F1A" w:rsidRDefault="00715F1A" w:rsidP="00715F1A">
      <w:pPr>
        <w:rPr>
          <w:rFonts w:ascii="TimesNewRomanPSMT" w:hAnsi="TimesNewRomanPSMT"/>
          <w:color w:val="000000"/>
        </w:rPr>
      </w:pPr>
    </w:p>
    <w:p w:rsidR="00715F1A" w:rsidRDefault="00715F1A" w:rsidP="00715F1A">
      <w:pPr>
        <w:rPr>
          <w:rFonts w:ascii="TimesNewRomanPSMT" w:hAnsi="TimesNewRomanPSMT"/>
          <w:color w:val="000000"/>
        </w:rPr>
      </w:pPr>
    </w:p>
    <w:p w:rsidR="00715F1A" w:rsidRDefault="00715F1A" w:rsidP="00715F1A">
      <w:pPr>
        <w:rPr>
          <w:rFonts w:ascii="TimesNewRomanPSMT" w:hAnsi="TimesNewRomanPSMT"/>
          <w:color w:val="000000"/>
        </w:rPr>
      </w:pPr>
    </w:p>
    <w:p w:rsidR="00715F1A" w:rsidRDefault="00715F1A" w:rsidP="00715F1A">
      <w:pPr>
        <w:rPr>
          <w:rFonts w:ascii="TimesNewRomanPSMT" w:hAnsi="TimesNewRomanPSMT"/>
          <w:color w:val="000000"/>
        </w:rPr>
      </w:pPr>
    </w:p>
    <w:p w:rsidR="00715F1A" w:rsidRDefault="00715F1A" w:rsidP="00715F1A">
      <w:pPr>
        <w:rPr>
          <w:rFonts w:ascii="TimesNewRomanPSMT" w:hAnsi="TimesNewRomanPSMT"/>
          <w:color w:val="000000"/>
        </w:rPr>
      </w:pPr>
    </w:p>
    <w:p w:rsidR="00715F1A" w:rsidRDefault="00715F1A" w:rsidP="00715F1A">
      <w:pPr>
        <w:rPr>
          <w:rFonts w:ascii="TimesNewRomanPSMT" w:hAnsi="TimesNewRomanPSMT"/>
          <w:color w:val="000000"/>
        </w:rPr>
      </w:pPr>
    </w:p>
    <w:p w:rsidR="00715F1A" w:rsidRDefault="00715F1A" w:rsidP="00715F1A">
      <w:pPr>
        <w:rPr>
          <w:rFonts w:ascii="TimesNewRomanPSMT" w:hAnsi="TimesNewRomanPSMT"/>
          <w:color w:val="000000"/>
        </w:rPr>
      </w:pPr>
    </w:p>
    <w:p w:rsidR="00715F1A" w:rsidRDefault="00715F1A" w:rsidP="00715F1A">
      <w:pPr>
        <w:rPr>
          <w:rFonts w:ascii="TimesNewRomanPSMT" w:hAnsi="TimesNewRomanPSMT"/>
          <w:color w:val="000000"/>
        </w:rPr>
      </w:pPr>
    </w:p>
    <w:p w:rsidR="00715F1A" w:rsidRDefault="00715F1A" w:rsidP="00715F1A">
      <w:pPr>
        <w:rPr>
          <w:rFonts w:ascii="TimesNewRomanPSMT" w:hAnsi="TimesNewRomanPSMT"/>
          <w:color w:val="000000"/>
        </w:rPr>
      </w:pPr>
    </w:p>
    <w:p w:rsidR="00715F1A" w:rsidRDefault="00715F1A" w:rsidP="00715F1A">
      <w:pPr>
        <w:rPr>
          <w:rFonts w:ascii="TimesNewRomanPSMT" w:hAnsi="TimesNewRomanPSMT"/>
          <w:color w:val="000000"/>
        </w:rPr>
      </w:pPr>
    </w:p>
    <w:p w:rsidR="00715F1A" w:rsidRDefault="00715F1A" w:rsidP="00715F1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3</w:t>
      </w:r>
      <w:r>
        <w:rPr>
          <w:color w:val="000000"/>
          <w:sz w:val="28"/>
          <w:szCs w:val="28"/>
        </w:rPr>
        <w:br/>
        <w:t>к Административному регламенту</w:t>
      </w:r>
      <w:r>
        <w:rPr>
          <w:color w:val="000000"/>
          <w:sz w:val="28"/>
          <w:szCs w:val="28"/>
        </w:rPr>
        <w:br/>
        <w:t xml:space="preserve">по предоставлению муниципальной </w:t>
      </w:r>
      <w:proofErr w:type="gramStart"/>
      <w:r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br/>
        <w:t>«</w:t>
      </w:r>
      <w:proofErr w:type="gramEnd"/>
      <w:r>
        <w:rPr>
          <w:color w:val="000000"/>
          <w:sz w:val="28"/>
          <w:szCs w:val="28"/>
        </w:rPr>
        <w:t>Установка информационной вывески,</w:t>
      </w:r>
      <w:r>
        <w:rPr>
          <w:color w:val="000000"/>
          <w:sz w:val="28"/>
          <w:szCs w:val="28"/>
        </w:rPr>
        <w:br/>
        <w:t>согласование дизайн - проекта размещения вывески»</w:t>
      </w:r>
    </w:p>
    <w:p w:rsidR="00715F1A" w:rsidRDefault="00715F1A" w:rsidP="00715F1A">
      <w:pPr>
        <w:jc w:val="right"/>
        <w:rPr>
          <w:rFonts w:ascii="TimesNewRomanPSMT" w:hAnsi="TimesNewRomanPSMT"/>
          <w:color w:val="000000"/>
        </w:rPr>
      </w:pPr>
    </w:p>
    <w:p w:rsidR="00715F1A" w:rsidRDefault="00715F1A" w:rsidP="00715F1A">
      <w:pPr>
        <w:jc w:val="right"/>
        <w:rPr>
          <w:rFonts w:ascii="TimesNewRomanPSMT" w:hAnsi="TimesNewRomanPSMT"/>
          <w:color w:val="000000"/>
        </w:rPr>
      </w:pPr>
    </w:p>
    <w:p w:rsidR="00715F1A" w:rsidRDefault="00715F1A" w:rsidP="00715F1A">
      <w:pPr>
        <w:jc w:val="right"/>
        <w:rPr>
          <w:rFonts w:ascii="TimesNewRomanPSMT" w:hAnsi="TimesNewRomanPSMT"/>
          <w:color w:val="000000"/>
          <w:sz w:val="28"/>
          <w:szCs w:val="28"/>
        </w:rPr>
      </w:pPr>
    </w:p>
    <w:p w:rsidR="00715F1A" w:rsidRDefault="00715F1A" w:rsidP="00715F1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15F1A" w:rsidRDefault="00715F1A" w:rsidP="00715F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отказе в </w:t>
      </w:r>
      <w:proofErr w:type="spellStart"/>
      <w:r>
        <w:rPr>
          <w:sz w:val="28"/>
          <w:szCs w:val="28"/>
        </w:rPr>
        <w:t>приеме</w:t>
      </w:r>
      <w:proofErr w:type="spellEnd"/>
      <w:r>
        <w:rPr>
          <w:sz w:val="28"/>
          <w:szCs w:val="28"/>
        </w:rPr>
        <w:t xml:space="preserve"> документов, необходимых для предоставления услуги</w:t>
      </w:r>
    </w:p>
    <w:p w:rsidR="00715F1A" w:rsidRDefault="00715F1A" w:rsidP="00715F1A">
      <w:pPr>
        <w:jc w:val="center"/>
        <w:rPr>
          <w:sz w:val="28"/>
          <w:szCs w:val="28"/>
        </w:rPr>
      </w:pPr>
    </w:p>
    <w:p w:rsidR="00715F1A" w:rsidRDefault="00715F1A" w:rsidP="00715F1A">
      <w:pPr>
        <w:rPr>
          <w:sz w:val="28"/>
          <w:szCs w:val="28"/>
        </w:rPr>
      </w:pPr>
      <w:r>
        <w:rPr>
          <w:sz w:val="28"/>
          <w:szCs w:val="28"/>
        </w:rPr>
        <w:t>от 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№_________________</w:t>
      </w:r>
    </w:p>
    <w:p w:rsidR="00715F1A" w:rsidRDefault="00715F1A" w:rsidP="00715F1A">
      <w:pPr>
        <w:rPr>
          <w:sz w:val="28"/>
          <w:szCs w:val="28"/>
        </w:rPr>
      </w:pPr>
    </w:p>
    <w:p w:rsidR="00715F1A" w:rsidRDefault="00715F1A" w:rsidP="00715F1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заявления от ___________ № ___________ на предоставление услуги «Установка информационной вывески, согласование дизайн - проекта размещения вывески» принято решение об отказе в </w:t>
      </w:r>
      <w:proofErr w:type="spellStart"/>
      <w:r>
        <w:rPr>
          <w:color w:val="000000"/>
          <w:sz w:val="28"/>
          <w:szCs w:val="28"/>
        </w:rPr>
        <w:t>приеме</w:t>
      </w:r>
      <w:proofErr w:type="spellEnd"/>
      <w:r>
        <w:rPr>
          <w:color w:val="000000"/>
          <w:sz w:val="28"/>
          <w:szCs w:val="28"/>
        </w:rPr>
        <w:t xml:space="preserve"> документов, необходимых для предоставления услуги, по следующим основаниям:</w:t>
      </w:r>
    </w:p>
    <w:p w:rsidR="00715F1A" w:rsidRDefault="00715F1A" w:rsidP="00715F1A">
      <w:pPr>
        <w:ind w:firstLine="708"/>
        <w:jc w:val="both"/>
        <w:rPr>
          <w:color w:val="000000"/>
          <w:sz w:val="28"/>
          <w:szCs w:val="28"/>
        </w:rPr>
      </w:pPr>
    </w:p>
    <w:p w:rsidR="00715F1A" w:rsidRDefault="00715F1A" w:rsidP="00715F1A">
      <w:pPr>
        <w:ind w:firstLine="708"/>
        <w:jc w:val="both"/>
        <w:rPr>
          <w:color w:val="000000"/>
          <w:sz w:val="28"/>
          <w:szCs w:val="28"/>
        </w:rPr>
      </w:pPr>
    </w:p>
    <w:p w:rsidR="00715F1A" w:rsidRDefault="00715F1A" w:rsidP="00715F1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Дополнительная информация:</w:t>
      </w:r>
    </w:p>
    <w:p w:rsidR="00715F1A" w:rsidRDefault="00715F1A" w:rsidP="00715F1A">
      <w:pPr>
        <w:ind w:firstLine="708"/>
        <w:jc w:val="both"/>
        <w:rPr>
          <w:color w:val="000000"/>
          <w:sz w:val="28"/>
          <w:szCs w:val="28"/>
        </w:rPr>
      </w:pPr>
    </w:p>
    <w:p w:rsidR="00715F1A" w:rsidRDefault="00715F1A" w:rsidP="00715F1A">
      <w:pPr>
        <w:ind w:firstLine="708"/>
        <w:jc w:val="both"/>
        <w:rPr>
          <w:color w:val="000000"/>
          <w:sz w:val="28"/>
          <w:szCs w:val="28"/>
        </w:rPr>
      </w:pPr>
    </w:p>
    <w:p w:rsidR="00715F1A" w:rsidRDefault="00715F1A" w:rsidP="00715F1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15F1A" w:rsidRDefault="00715F1A" w:rsidP="00715F1A">
      <w:pPr>
        <w:ind w:firstLine="708"/>
        <w:jc w:val="both"/>
        <w:rPr>
          <w:color w:val="000000"/>
          <w:sz w:val="28"/>
          <w:szCs w:val="28"/>
        </w:rPr>
      </w:pPr>
    </w:p>
    <w:p w:rsidR="00715F1A" w:rsidRDefault="00715F1A" w:rsidP="00715F1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Данный отказ может быть обжалован в досудебном порядке </w:t>
      </w:r>
      <w:proofErr w:type="spellStart"/>
      <w:r>
        <w:rPr>
          <w:color w:val="000000"/>
          <w:sz w:val="28"/>
          <w:szCs w:val="28"/>
        </w:rPr>
        <w:t>путем</w:t>
      </w:r>
      <w:proofErr w:type="spellEnd"/>
      <w:r>
        <w:rPr>
          <w:color w:val="000000"/>
          <w:sz w:val="28"/>
          <w:szCs w:val="28"/>
        </w:rPr>
        <w:t xml:space="preserve"> направления жалобы в Уполномоченный орган, а также в судебном порядке.</w:t>
      </w:r>
    </w:p>
    <w:p w:rsidR="00715F1A" w:rsidRDefault="00715F1A" w:rsidP="00715F1A">
      <w:pPr>
        <w:ind w:firstLine="708"/>
        <w:jc w:val="both"/>
        <w:rPr>
          <w:color w:val="000000"/>
          <w:sz w:val="28"/>
          <w:szCs w:val="28"/>
        </w:rPr>
      </w:pPr>
    </w:p>
    <w:p w:rsidR="00715F1A" w:rsidRDefault="00715F1A" w:rsidP="00715F1A">
      <w:pPr>
        <w:ind w:firstLine="708"/>
        <w:jc w:val="both"/>
        <w:rPr>
          <w:color w:val="000000"/>
          <w:sz w:val="28"/>
          <w:szCs w:val="28"/>
        </w:rPr>
      </w:pPr>
    </w:p>
    <w:p w:rsidR="00715F1A" w:rsidRDefault="00715F1A" w:rsidP="00715F1A">
      <w:pPr>
        <w:ind w:firstLine="708"/>
        <w:jc w:val="both"/>
        <w:rPr>
          <w:color w:val="000000"/>
          <w:sz w:val="28"/>
          <w:szCs w:val="28"/>
        </w:rPr>
      </w:pPr>
    </w:p>
    <w:p w:rsidR="00715F1A" w:rsidRDefault="00715F1A" w:rsidP="00715F1A">
      <w:pPr>
        <w:rPr>
          <w:sz w:val="28"/>
          <w:szCs w:val="28"/>
        </w:rPr>
      </w:pPr>
      <w:r>
        <w:rPr>
          <w:sz w:val="28"/>
          <w:szCs w:val="28"/>
        </w:rPr>
        <w:t>____________</w:t>
      </w:r>
      <w:r>
        <w:rPr>
          <w:sz w:val="28"/>
          <w:szCs w:val="28"/>
        </w:rPr>
        <w:tab/>
        <w:t xml:space="preserve">   __________ _____________________________________</w:t>
      </w:r>
    </w:p>
    <w:p w:rsidR="00715F1A" w:rsidRDefault="00715F1A" w:rsidP="00715F1A">
      <w:pPr>
        <w:rPr>
          <w:rFonts w:ascii="TimesNewRomanPSMT" w:hAnsi="TimesNewRomanPSMT"/>
          <w:color w:val="000000"/>
        </w:rPr>
      </w:pPr>
      <w:proofErr w:type="gramStart"/>
      <w:r>
        <w:rPr>
          <w:rFonts w:ascii="TimesNewRomanPSMT" w:hAnsi="TimesNewRomanPSMT"/>
          <w:color w:val="000000"/>
        </w:rPr>
        <w:t>должность)</w:t>
      </w:r>
      <w:r>
        <w:rPr>
          <w:rFonts w:ascii="TimesNewRomanPSMT" w:hAnsi="TimesNewRomanPSMT"/>
          <w:color w:val="000000"/>
        </w:rPr>
        <w:tab/>
      </w:r>
      <w:proofErr w:type="gramEnd"/>
      <w:r>
        <w:rPr>
          <w:rFonts w:ascii="TimesNewRomanPSMT" w:hAnsi="TimesNewRomanPSMT"/>
          <w:color w:val="000000"/>
        </w:rPr>
        <w:tab/>
        <w:t xml:space="preserve">        (подпись) </w:t>
      </w:r>
      <w:r>
        <w:rPr>
          <w:rFonts w:ascii="TimesNewRomanPSMT" w:hAnsi="TimesNewRomanPSMT"/>
          <w:color w:val="000000"/>
        </w:rPr>
        <w:tab/>
      </w:r>
      <w:r>
        <w:rPr>
          <w:rFonts w:ascii="TimesNewRomanPSMT" w:hAnsi="TimesNewRomanPSMT"/>
          <w:color w:val="000000"/>
        </w:rPr>
        <w:tab/>
        <w:t xml:space="preserve">(фамилия, имя, отчество (последнее </w:t>
      </w:r>
      <w:r>
        <w:rPr>
          <w:rFonts w:ascii="Times-Roman" w:hAnsi="Times-Roman"/>
          <w:color w:val="000000"/>
        </w:rPr>
        <w:t xml:space="preserve">- </w:t>
      </w:r>
      <w:r>
        <w:rPr>
          <w:rFonts w:ascii="TimesNewRomanPSMT" w:hAnsi="TimesNewRomanPSMT"/>
          <w:color w:val="000000"/>
        </w:rPr>
        <w:t>при наличии)</w:t>
      </w:r>
    </w:p>
    <w:p w:rsidR="00715F1A" w:rsidRDefault="00715F1A" w:rsidP="00715F1A">
      <w:pPr>
        <w:rPr>
          <w:rFonts w:ascii="TimesNewRomanPSMT" w:hAnsi="TimesNewRomanPSMT"/>
          <w:color w:val="000000"/>
        </w:rPr>
      </w:pPr>
    </w:p>
    <w:p w:rsidR="00715F1A" w:rsidRDefault="00715F1A" w:rsidP="00715F1A">
      <w:pPr>
        <w:ind w:firstLine="708"/>
        <w:jc w:val="both"/>
      </w:pPr>
    </w:p>
    <w:p w:rsidR="00715F1A" w:rsidRDefault="00715F1A" w:rsidP="00715F1A">
      <w:pPr>
        <w:ind w:firstLine="708"/>
        <w:jc w:val="both"/>
      </w:pPr>
    </w:p>
    <w:p w:rsidR="00715F1A" w:rsidRDefault="00715F1A" w:rsidP="00715F1A">
      <w:pPr>
        <w:ind w:firstLine="708"/>
        <w:jc w:val="both"/>
      </w:pPr>
    </w:p>
    <w:p w:rsidR="00715F1A" w:rsidRDefault="00715F1A" w:rsidP="00715F1A">
      <w:pPr>
        <w:ind w:firstLine="708"/>
        <w:jc w:val="both"/>
      </w:pPr>
    </w:p>
    <w:p w:rsidR="00715F1A" w:rsidRDefault="00715F1A" w:rsidP="00715F1A">
      <w:pPr>
        <w:ind w:firstLine="708"/>
        <w:jc w:val="both"/>
      </w:pPr>
    </w:p>
    <w:p w:rsidR="00715F1A" w:rsidRDefault="00715F1A" w:rsidP="00715F1A">
      <w:pPr>
        <w:ind w:firstLine="708"/>
        <w:jc w:val="both"/>
      </w:pPr>
    </w:p>
    <w:p w:rsidR="00715F1A" w:rsidRDefault="00715F1A" w:rsidP="00715F1A">
      <w:pPr>
        <w:ind w:firstLine="708"/>
        <w:jc w:val="both"/>
      </w:pPr>
    </w:p>
    <w:p w:rsidR="00715F1A" w:rsidRDefault="00715F1A" w:rsidP="00715F1A">
      <w:pPr>
        <w:ind w:firstLine="708"/>
        <w:jc w:val="both"/>
      </w:pPr>
    </w:p>
    <w:p w:rsidR="00715F1A" w:rsidRDefault="00715F1A" w:rsidP="00715F1A">
      <w:pPr>
        <w:ind w:firstLine="708"/>
        <w:jc w:val="both"/>
      </w:pPr>
    </w:p>
    <w:p w:rsidR="00715F1A" w:rsidRDefault="00715F1A" w:rsidP="00715F1A">
      <w:pPr>
        <w:ind w:firstLine="708"/>
        <w:jc w:val="both"/>
      </w:pPr>
    </w:p>
    <w:p w:rsidR="00715F1A" w:rsidRDefault="00715F1A" w:rsidP="00715F1A">
      <w:pPr>
        <w:ind w:firstLine="708"/>
        <w:jc w:val="both"/>
      </w:pPr>
    </w:p>
    <w:p w:rsidR="00715F1A" w:rsidRDefault="00715F1A" w:rsidP="00715F1A">
      <w:pPr>
        <w:ind w:firstLine="708"/>
        <w:jc w:val="both"/>
      </w:pPr>
    </w:p>
    <w:p w:rsidR="00715F1A" w:rsidRDefault="00715F1A" w:rsidP="00715F1A">
      <w:pPr>
        <w:ind w:firstLine="708"/>
        <w:jc w:val="both"/>
      </w:pPr>
    </w:p>
    <w:p w:rsidR="00715F1A" w:rsidRDefault="00715F1A" w:rsidP="00715F1A">
      <w:pPr>
        <w:ind w:firstLine="708"/>
        <w:jc w:val="both"/>
      </w:pPr>
    </w:p>
    <w:p w:rsidR="00715F1A" w:rsidRDefault="00715F1A" w:rsidP="00715F1A">
      <w:pPr>
        <w:ind w:firstLine="708"/>
        <w:jc w:val="both"/>
      </w:pPr>
    </w:p>
    <w:p w:rsidR="00715F1A" w:rsidRDefault="00715F1A" w:rsidP="00715F1A">
      <w:pPr>
        <w:ind w:firstLine="708"/>
        <w:jc w:val="both"/>
      </w:pPr>
    </w:p>
    <w:p w:rsidR="00715F1A" w:rsidRDefault="00715F1A" w:rsidP="00715F1A">
      <w:pPr>
        <w:ind w:firstLine="708"/>
        <w:jc w:val="both"/>
      </w:pPr>
    </w:p>
    <w:p w:rsidR="00715F1A" w:rsidRDefault="00715F1A" w:rsidP="00715F1A">
      <w:pPr>
        <w:ind w:firstLine="708"/>
        <w:jc w:val="both"/>
      </w:pPr>
    </w:p>
    <w:p w:rsidR="00715F1A" w:rsidRDefault="00715F1A" w:rsidP="00715F1A">
      <w:pPr>
        <w:ind w:firstLine="708"/>
        <w:jc w:val="both"/>
      </w:pPr>
    </w:p>
    <w:p w:rsidR="00715F1A" w:rsidRDefault="00715F1A" w:rsidP="00715F1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715F1A" w:rsidRDefault="00715F1A" w:rsidP="00715F1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715F1A" w:rsidRDefault="00715F1A" w:rsidP="00715F1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</w:t>
      </w:r>
    </w:p>
    <w:p w:rsidR="00715F1A" w:rsidRDefault="00715F1A" w:rsidP="00715F1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«Установка информационной вывески,</w:t>
      </w:r>
    </w:p>
    <w:p w:rsidR="00715F1A" w:rsidRDefault="00715F1A" w:rsidP="00715F1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согласование дизайн - проекта размещения вывески»</w:t>
      </w:r>
    </w:p>
    <w:p w:rsidR="00715F1A" w:rsidRDefault="00715F1A" w:rsidP="00715F1A">
      <w:pPr>
        <w:ind w:firstLine="708"/>
        <w:jc w:val="right"/>
        <w:rPr>
          <w:sz w:val="28"/>
          <w:szCs w:val="28"/>
        </w:rPr>
      </w:pPr>
    </w:p>
    <w:p w:rsidR="00715F1A" w:rsidRDefault="00715F1A" w:rsidP="00715F1A">
      <w:pPr>
        <w:ind w:firstLine="708"/>
        <w:jc w:val="right"/>
        <w:rPr>
          <w:sz w:val="28"/>
          <w:szCs w:val="28"/>
        </w:rPr>
      </w:pPr>
    </w:p>
    <w:p w:rsidR="00715F1A" w:rsidRDefault="00715F1A" w:rsidP="00715F1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15F1A" w:rsidRDefault="00715F1A" w:rsidP="00715F1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об отказе в предоставлении услуги</w:t>
      </w:r>
    </w:p>
    <w:p w:rsidR="00715F1A" w:rsidRDefault="00715F1A" w:rsidP="00715F1A">
      <w:pPr>
        <w:ind w:firstLine="708"/>
        <w:jc w:val="center"/>
        <w:rPr>
          <w:sz w:val="28"/>
          <w:szCs w:val="28"/>
        </w:rPr>
      </w:pPr>
    </w:p>
    <w:p w:rsidR="00715F1A" w:rsidRDefault="00715F1A" w:rsidP="00715F1A">
      <w:pPr>
        <w:rPr>
          <w:sz w:val="28"/>
          <w:szCs w:val="28"/>
        </w:rPr>
      </w:pPr>
      <w:r>
        <w:rPr>
          <w:sz w:val="28"/>
          <w:szCs w:val="28"/>
        </w:rPr>
        <w:t>от 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№_________________</w:t>
      </w:r>
    </w:p>
    <w:p w:rsidR="00715F1A" w:rsidRDefault="00715F1A" w:rsidP="00715F1A">
      <w:pPr>
        <w:ind w:firstLine="708"/>
        <w:jc w:val="center"/>
        <w:rPr>
          <w:sz w:val="28"/>
          <w:szCs w:val="28"/>
        </w:rPr>
      </w:pPr>
    </w:p>
    <w:p w:rsidR="00715F1A" w:rsidRDefault="00715F1A" w:rsidP="00715F1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рассмотрения заявления от __________ № ____________ на предоставление услуги «Установка информационной вывески, согласование дизайн - проекта размещения вывески» принято решение об отказе в предоставлении услуги по следующим основаниям:</w:t>
      </w:r>
    </w:p>
    <w:p w:rsidR="00715F1A" w:rsidRDefault="00715F1A" w:rsidP="00715F1A">
      <w:pPr>
        <w:ind w:firstLine="708"/>
        <w:jc w:val="both"/>
        <w:rPr>
          <w:color w:val="000000"/>
          <w:sz w:val="28"/>
          <w:szCs w:val="28"/>
        </w:rPr>
      </w:pPr>
    </w:p>
    <w:p w:rsidR="00715F1A" w:rsidRDefault="00715F1A" w:rsidP="00715F1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Разъяснение причин отказа:</w:t>
      </w:r>
    </w:p>
    <w:p w:rsidR="00715F1A" w:rsidRDefault="00715F1A" w:rsidP="00715F1A">
      <w:pPr>
        <w:ind w:firstLine="708"/>
        <w:jc w:val="both"/>
        <w:rPr>
          <w:color w:val="000000"/>
          <w:sz w:val="28"/>
          <w:szCs w:val="28"/>
        </w:rPr>
      </w:pPr>
    </w:p>
    <w:p w:rsidR="00715F1A" w:rsidRDefault="00715F1A" w:rsidP="00715F1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Дополнительная информация:</w:t>
      </w:r>
    </w:p>
    <w:p w:rsidR="00715F1A" w:rsidRDefault="00715F1A" w:rsidP="00715F1A">
      <w:pPr>
        <w:ind w:firstLine="708"/>
        <w:jc w:val="both"/>
        <w:rPr>
          <w:color w:val="000000"/>
          <w:sz w:val="28"/>
          <w:szCs w:val="28"/>
        </w:rPr>
      </w:pPr>
    </w:p>
    <w:p w:rsidR="00715F1A" w:rsidRDefault="00715F1A" w:rsidP="00715F1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15F1A" w:rsidRDefault="00715F1A" w:rsidP="00715F1A">
      <w:pPr>
        <w:ind w:firstLine="708"/>
        <w:jc w:val="both"/>
        <w:rPr>
          <w:color w:val="000000"/>
          <w:sz w:val="28"/>
          <w:szCs w:val="28"/>
        </w:rPr>
      </w:pPr>
    </w:p>
    <w:p w:rsidR="00715F1A" w:rsidRDefault="00715F1A" w:rsidP="00715F1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Данный отказ может быть обжалован в досудебном порядке </w:t>
      </w:r>
      <w:proofErr w:type="spellStart"/>
      <w:r>
        <w:rPr>
          <w:color w:val="000000"/>
          <w:sz w:val="28"/>
          <w:szCs w:val="28"/>
        </w:rPr>
        <w:t>путем</w:t>
      </w:r>
      <w:proofErr w:type="spellEnd"/>
      <w:r>
        <w:rPr>
          <w:color w:val="000000"/>
          <w:sz w:val="28"/>
          <w:szCs w:val="28"/>
        </w:rPr>
        <w:t xml:space="preserve"> направления жалобы в уполномоченный орган, а также в судебном порядке.</w:t>
      </w:r>
    </w:p>
    <w:p w:rsidR="00715F1A" w:rsidRDefault="00715F1A" w:rsidP="00715F1A">
      <w:pPr>
        <w:ind w:firstLine="708"/>
        <w:jc w:val="both"/>
        <w:rPr>
          <w:color w:val="000000"/>
          <w:sz w:val="28"/>
          <w:szCs w:val="28"/>
        </w:rPr>
      </w:pPr>
    </w:p>
    <w:p w:rsidR="00715F1A" w:rsidRDefault="00715F1A" w:rsidP="00715F1A">
      <w:pPr>
        <w:rPr>
          <w:sz w:val="28"/>
          <w:szCs w:val="28"/>
        </w:rPr>
      </w:pPr>
      <w:r>
        <w:rPr>
          <w:sz w:val="28"/>
          <w:szCs w:val="28"/>
        </w:rPr>
        <w:t>_____________</w:t>
      </w:r>
      <w:r>
        <w:rPr>
          <w:sz w:val="28"/>
          <w:szCs w:val="28"/>
        </w:rPr>
        <w:tab/>
        <w:t xml:space="preserve">   ____________ _____________________________________</w:t>
      </w:r>
    </w:p>
    <w:p w:rsidR="00715F1A" w:rsidRDefault="00715F1A" w:rsidP="00715F1A">
      <w:pPr>
        <w:rPr>
          <w:rFonts w:ascii="TimesNewRomanPSMT" w:hAnsi="TimesNewRomanPSMT"/>
          <w:color w:val="000000"/>
        </w:rPr>
      </w:pPr>
      <w:proofErr w:type="gramStart"/>
      <w:r>
        <w:rPr>
          <w:rFonts w:ascii="TimesNewRomanPSMT" w:hAnsi="TimesNewRomanPSMT"/>
          <w:color w:val="000000"/>
        </w:rPr>
        <w:t>должность)</w:t>
      </w:r>
      <w:r>
        <w:rPr>
          <w:rFonts w:ascii="TimesNewRomanPSMT" w:hAnsi="TimesNewRomanPSMT"/>
          <w:color w:val="000000"/>
        </w:rPr>
        <w:tab/>
      </w:r>
      <w:proofErr w:type="gramEnd"/>
      <w:r>
        <w:rPr>
          <w:rFonts w:ascii="TimesNewRomanPSMT" w:hAnsi="TimesNewRomanPSMT"/>
          <w:color w:val="000000"/>
        </w:rPr>
        <w:tab/>
        <w:t xml:space="preserve">        (подпись) </w:t>
      </w:r>
      <w:r>
        <w:rPr>
          <w:rFonts w:ascii="TimesNewRomanPSMT" w:hAnsi="TimesNewRomanPSMT"/>
          <w:color w:val="000000"/>
        </w:rPr>
        <w:tab/>
      </w:r>
      <w:r>
        <w:rPr>
          <w:rFonts w:ascii="TimesNewRomanPSMT" w:hAnsi="TimesNewRomanPSMT"/>
          <w:color w:val="000000"/>
        </w:rPr>
        <w:tab/>
        <w:t xml:space="preserve">(фамилия, имя, отчество (последнее </w:t>
      </w:r>
      <w:r>
        <w:rPr>
          <w:rFonts w:ascii="Times-Roman" w:hAnsi="Times-Roman"/>
          <w:color w:val="000000"/>
        </w:rPr>
        <w:t xml:space="preserve">- </w:t>
      </w:r>
      <w:r>
        <w:rPr>
          <w:rFonts w:ascii="TimesNewRomanPSMT" w:hAnsi="TimesNewRomanPSMT"/>
          <w:color w:val="000000"/>
        </w:rPr>
        <w:t>при наличии)</w:t>
      </w:r>
    </w:p>
    <w:p w:rsidR="00715F1A" w:rsidRDefault="00715F1A" w:rsidP="00715F1A">
      <w:pPr>
        <w:rPr>
          <w:rFonts w:ascii="TimesNewRomanPSMT" w:hAnsi="TimesNewRomanPSMT"/>
          <w:color w:val="000000"/>
        </w:rPr>
      </w:pPr>
    </w:p>
    <w:p w:rsidR="00715F1A" w:rsidRDefault="00715F1A" w:rsidP="00715F1A">
      <w:pPr>
        <w:ind w:firstLine="708"/>
        <w:jc w:val="both"/>
      </w:pPr>
    </w:p>
    <w:p w:rsidR="00715F1A" w:rsidRDefault="00715F1A" w:rsidP="00715F1A">
      <w:pPr>
        <w:rPr>
          <w:sz w:val="28"/>
          <w:szCs w:val="28"/>
        </w:rPr>
      </w:pPr>
    </w:p>
    <w:p w:rsidR="00715F1A" w:rsidRDefault="00715F1A" w:rsidP="00715F1A">
      <w:pPr>
        <w:autoSpaceDE w:val="0"/>
        <w:autoSpaceDN w:val="0"/>
        <w:adjustRightInd w:val="0"/>
        <w:rPr>
          <w:sz w:val="28"/>
          <w:szCs w:val="28"/>
        </w:rPr>
      </w:pPr>
    </w:p>
    <w:p w:rsidR="00715F1A" w:rsidRDefault="00715F1A" w:rsidP="00715F1A">
      <w:pPr>
        <w:jc w:val="center"/>
      </w:pPr>
    </w:p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E50CA"/>
    <w:multiLevelType w:val="multilevel"/>
    <w:tmpl w:val="49187002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55"/>
    <w:rsid w:val="00675768"/>
    <w:rsid w:val="00715F1A"/>
    <w:rsid w:val="00AC4FDA"/>
    <w:rsid w:val="00D83855"/>
    <w:rsid w:val="00EB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B66AE-0747-4839-B473-514793E5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5F1A"/>
    <w:pPr>
      <w:keepNext/>
      <w:outlineLvl w:val="0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F1A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No Spacing"/>
    <w:uiPriority w:val="1"/>
    <w:qFormat/>
    <w:rsid w:val="00715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qFormat/>
    <w:rsid w:val="00715F1A"/>
    <w:pPr>
      <w:widowControl w:val="0"/>
      <w:autoSpaceDE w:val="0"/>
      <w:autoSpaceDN w:val="0"/>
      <w:ind w:left="152" w:right="120" w:firstLine="708"/>
      <w:jc w:val="both"/>
    </w:pPr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715F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t-consplusnormal-000051">
    <w:name w:val="pt-consplusnormal-000051"/>
    <w:basedOn w:val="a"/>
    <w:rsid w:val="00715F1A"/>
    <w:pPr>
      <w:spacing w:before="100" w:beforeAutospacing="1" w:after="100" w:afterAutospacing="1"/>
    </w:pPr>
    <w:rPr>
      <w:sz w:val="24"/>
      <w:szCs w:val="24"/>
    </w:rPr>
  </w:style>
  <w:style w:type="paragraph" w:customStyle="1" w:styleId="pt-consplusnormal-000042">
    <w:name w:val="pt-consplusnormal-000042"/>
    <w:basedOn w:val="a"/>
    <w:rsid w:val="00715F1A"/>
    <w:pPr>
      <w:spacing w:before="100" w:beforeAutospacing="1" w:after="100" w:afterAutospacing="1"/>
    </w:pPr>
    <w:rPr>
      <w:sz w:val="24"/>
      <w:szCs w:val="24"/>
    </w:rPr>
  </w:style>
  <w:style w:type="character" w:customStyle="1" w:styleId="pt-a1-000016">
    <w:name w:val="pt-a1-000016"/>
    <w:basedOn w:val="a0"/>
    <w:rsid w:val="00715F1A"/>
  </w:style>
  <w:style w:type="character" w:customStyle="1" w:styleId="pt-a1-000022">
    <w:name w:val="pt-a1-000022"/>
    <w:basedOn w:val="a0"/>
    <w:rsid w:val="00715F1A"/>
  </w:style>
  <w:style w:type="character" w:customStyle="1" w:styleId="fontstyle01">
    <w:name w:val="fontstyle01"/>
    <w:basedOn w:val="a0"/>
    <w:rsid w:val="00715F1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15F1A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9499</Words>
  <Characters>54149</Characters>
  <Application>Microsoft Office Word</Application>
  <DocSecurity>0</DocSecurity>
  <Lines>451</Lines>
  <Paragraphs>127</Paragraphs>
  <ScaleCrop>false</ScaleCrop>
  <Company>SPecialiST RePack</Company>
  <LinksUpToDate>false</LinksUpToDate>
  <CharactersWithSpaces>63521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2023-07-03T09:48:00Z</dcterms:created>
  <dcterms:modified xsi:type="dcterms:W3CDTF">2023-08-01T04:49:00Z</dcterms:modified>
</cp:coreProperties>
</file>